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36536B" w14:paraId="48920B17" w14:textId="77777777" w:rsidTr="03485508">
        <w:trPr>
          <w:jc w:val="center"/>
        </w:trPr>
        <w:tc>
          <w:tcPr>
            <w:tcW w:w="1135" w:type="dxa"/>
            <w:tcBorders>
              <w:top w:val="single" w:sz="12" w:space="0" w:color="auto"/>
              <w:left w:val="single" w:sz="12" w:space="0" w:color="auto"/>
              <w:bottom w:val="nil"/>
            </w:tcBorders>
          </w:tcPr>
          <w:p w14:paraId="49ECEC87" w14:textId="77777777" w:rsidR="00210D46" w:rsidRPr="009A5E3F" w:rsidRDefault="00210D46" w:rsidP="00210D46">
            <w:pPr>
              <w:pStyle w:val="Label"/>
              <w:rPr>
                <w:lang w:val="cs-CZ"/>
              </w:rPr>
            </w:pPr>
            <w:r w:rsidRPr="009A5E3F">
              <w:rPr>
                <w:lang w:val="cs-CZ"/>
              </w:rPr>
              <w:t>ZHOTOVITEL:</w:t>
            </w:r>
          </w:p>
        </w:tc>
        <w:tc>
          <w:tcPr>
            <w:tcW w:w="3686" w:type="dxa"/>
            <w:gridSpan w:val="3"/>
            <w:tcBorders>
              <w:top w:val="single" w:sz="12" w:space="0" w:color="auto"/>
              <w:bottom w:val="nil"/>
              <w:right w:val="single" w:sz="4" w:space="0" w:color="auto"/>
            </w:tcBorders>
          </w:tcPr>
          <w:p w14:paraId="213AD767" w14:textId="580A4547" w:rsidR="00210D46" w:rsidRPr="009A5E3F" w:rsidRDefault="00210D46" w:rsidP="00210D46">
            <w:pPr>
              <w:rPr>
                <w:lang w:val="cs-CZ"/>
              </w:rPr>
            </w:pPr>
            <w:r w:rsidRPr="009A5E3F">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9A5E3F" w:rsidRDefault="00210D46" w:rsidP="00210D46">
            <w:pPr>
              <w:pStyle w:val="Label"/>
              <w:rPr>
                <w:lang w:val="cs-CZ"/>
              </w:rPr>
            </w:pPr>
            <w:r w:rsidRPr="009A5E3F">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9A5E3F" w:rsidRDefault="00210D46" w:rsidP="00210D46">
            <w:pPr>
              <w:rPr>
                <w:lang w:val="cs-CZ"/>
              </w:rPr>
            </w:pPr>
            <w:r w:rsidRPr="009A5E3F">
              <w:rPr>
                <w:lang w:val="cs-CZ"/>
              </w:rPr>
              <w:t>ŠKO-ENERGO, s.r.o.</w:t>
            </w:r>
          </w:p>
          <w:p w14:paraId="50B921A7" w14:textId="11444CAE" w:rsidR="00210D46" w:rsidRPr="009A5E3F" w:rsidRDefault="00210D46" w:rsidP="00210D46">
            <w:pPr>
              <w:rPr>
                <w:lang w:val="cs-CZ"/>
              </w:rPr>
            </w:pPr>
            <w:r w:rsidRPr="009A5E3F">
              <w:rPr>
                <w:lang w:val="cs-CZ"/>
              </w:rPr>
              <w:t>Tř. Václav Klementa 869</w:t>
            </w:r>
          </w:p>
          <w:p w14:paraId="694CF64E" w14:textId="77777777" w:rsidR="00210D46" w:rsidRPr="009A5E3F" w:rsidRDefault="00210D46" w:rsidP="00210D46">
            <w:pPr>
              <w:rPr>
                <w:lang w:val="cs-CZ"/>
              </w:rPr>
            </w:pPr>
            <w:r w:rsidRPr="009A5E3F">
              <w:rPr>
                <w:lang w:val="cs-CZ"/>
              </w:rPr>
              <w:t>293 60 Mladá Boleslav</w:t>
            </w:r>
          </w:p>
        </w:tc>
      </w:tr>
      <w:tr w:rsidR="00210D46" w:rsidRPr="00C776E9" w14:paraId="4296E243" w14:textId="77777777" w:rsidTr="03485508">
        <w:trPr>
          <w:trHeight w:val="774"/>
          <w:jc w:val="center"/>
        </w:trPr>
        <w:tc>
          <w:tcPr>
            <w:tcW w:w="1135" w:type="dxa"/>
            <w:tcBorders>
              <w:top w:val="nil"/>
              <w:left w:val="single" w:sz="12" w:space="0" w:color="auto"/>
            </w:tcBorders>
          </w:tcPr>
          <w:p w14:paraId="25C05BC1" w14:textId="77777777" w:rsidR="00210D46" w:rsidRPr="009A5E3F" w:rsidRDefault="00210D46" w:rsidP="00210D46">
            <w:pPr>
              <w:pStyle w:val="Label"/>
              <w:rPr>
                <w:lang w:val="cs-CZ"/>
              </w:rPr>
            </w:pPr>
            <w:r w:rsidRPr="009A5E3F">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9A5E3F" w:rsidRDefault="00210D46" w:rsidP="00210D46">
            <w:pPr>
              <w:rPr>
                <w:lang w:val="cs-CZ"/>
              </w:rPr>
            </w:pPr>
            <w:r w:rsidRPr="009A5E3F">
              <w:rPr>
                <w:lang w:val="cs-CZ"/>
              </w:rPr>
              <w:t>Magistrů 1275/13</w:t>
            </w:r>
          </w:p>
          <w:p w14:paraId="386AEAF8" w14:textId="77777777" w:rsidR="00210D46" w:rsidRPr="009A5E3F" w:rsidRDefault="00210D46" w:rsidP="00210D46">
            <w:pPr>
              <w:rPr>
                <w:lang w:val="cs-CZ"/>
              </w:rPr>
            </w:pPr>
            <w:r w:rsidRPr="009A5E3F">
              <w:rPr>
                <w:lang w:val="cs-CZ"/>
              </w:rPr>
              <w:t>140 00 Praha 4</w:t>
            </w:r>
          </w:p>
          <w:p w14:paraId="78C50063" w14:textId="77777777" w:rsidR="00210D46" w:rsidRPr="009A5E3F" w:rsidRDefault="00210D46" w:rsidP="00210D46">
            <w:pPr>
              <w:rPr>
                <w:lang w:val="cs-CZ"/>
              </w:rPr>
            </w:pPr>
            <w:r w:rsidRPr="009A5E3F">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9A5E3F" w:rsidRDefault="00210D46" w:rsidP="00210D46">
            <w:pPr>
              <w:pStyle w:val="Label"/>
              <w:rPr>
                <w:lang w:val="cs-CZ"/>
              </w:rPr>
            </w:pPr>
          </w:p>
        </w:tc>
        <w:tc>
          <w:tcPr>
            <w:tcW w:w="3198" w:type="dxa"/>
            <w:gridSpan w:val="2"/>
            <w:vMerge/>
          </w:tcPr>
          <w:p w14:paraId="55DE0C9E" w14:textId="77777777" w:rsidR="00210D46" w:rsidRPr="009A5E3F" w:rsidRDefault="00210D46" w:rsidP="00210D46">
            <w:pPr>
              <w:pStyle w:val="Label"/>
              <w:rPr>
                <w:lang w:val="cs-CZ"/>
              </w:rPr>
            </w:pPr>
          </w:p>
        </w:tc>
      </w:tr>
      <w:tr w:rsidR="00210D46" w:rsidRPr="009A5E3F" w14:paraId="010E4129" w14:textId="77777777" w:rsidTr="03485508">
        <w:trPr>
          <w:jc w:val="center"/>
        </w:trPr>
        <w:tc>
          <w:tcPr>
            <w:tcW w:w="1135" w:type="dxa"/>
            <w:tcBorders>
              <w:left w:val="single" w:sz="12" w:space="0" w:color="auto"/>
            </w:tcBorders>
          </w:tcPr>
          <w:p w14:paraId="31730E84" w14:textId="77777777" w:rsidR="00210D46" w:rsidRPr="009A5E3F" w:rsidRDefault="00210D46" w:rsidP="00210D46">
            <w:pPr>
              <w:pStyle w:val="Label"/>
              <w:rPr>
                <w:lang w:val="cs-CZ"/>
              </w:rPr>
            </w:pPr>
            <w:r w:rsidRPr="009A5E3F">
              <w:rPr>
                <w:lang w:val="cs-CZ"/>
              </w:rPr>
              <w:t xml:space="preserve">NÁZEV PROJEKTU: </w:t>
            </w:r>
          </w:p>
        </w:tc>
        <w:tc>
          <w:tcPr>
            <w:tcW w:w="8017" w:type="dxa"/>
            <w:gridSpan w:val="6"/>
            <w:tcBorders>
              <w:right w:val="single" w:sz="12" w:space="0" w:color="auto"/>
            </w:tcBorders>
          </w:tcPr>
          <w:p w14:paraId="2600A031" w14:textId="316613C3" w:rsidR="00210D46" w:rsidRPr="009A5E3F" w:rsidRDefault="00210D46" w:rsidP="00EE3CB1">
            <w:pPr>
              <w:jc w:val="center"/>
              <w:rPr>
                <w:b/>
                <w:bCs/>
                <w:sz w:val="24"/>
                <w:szCs w:val="24"/>
                <w:lang w:val="cs-CZ"/>
              </w:rPr>
            </w:pPr>
            <w:bookmarkStart w:id="0" w:name="_Hlk96431269"/>
            <w:r w:rsidRPr="2D6C20FF">
              <w:rPr>
                <w:b/>
                <w:bCs/>
                <w:sz w:val="24"/>
                <w:szCs w:val="24"/>
                <w:lang w:val="cs-CZ"/>
              </w:rPr>
              <w:t xml:space="preserve">Modernizace </w:t>
            </w:r>
            <w:r w:rsidR="3647C0CA" w:rsidRPr="2D6C20FF">
              <w:rPr>
                <w:b/>
                <w:bCs/>
                <w:sz w:val="24"/>
                <w:szCs w:val="24"/>
                <w:lang w:val="cs-CZ"/>
              </w:rPr>
              <w:t>t</w:t>
            </w:r>
            <w:r w:rsidRPr="2D6C20FF">
              <w:rPr>
                <w:b/>
                <w:bCs/>
                <w:sz w:val="24"/>
                <w:szCs w:val="24"/>
                <w:lang w:val="cs-CZ"/>
              </w:rPr>
              <w:t>eplárny Mladá Boleslav</w:t>
            </w:r>
            <w:bookmarkEnd w:id="0"/>
          </w:p>
        </w:tc>
      </w:tr>
      <w:tr w:rsidR="00210D46" w:rsidRPr="008F7EBE" w14:paraId="6460F8A1" w14:textId="77777777" w:rsidTr="03485508">
        <w:trPr>
          <w:jc w:val="center"/>
        </w:trPr>
        <w:tc>
          <w:tcPr>
            <w:tcW w:w="1135" w:type="dxa"/>
            <w:tcBorders>
              <w:left w:val="single" w:sz="12" w:space="0" w:color="auto"/>
            </w:tcBorders>
          </w:tcPr>
          <w:p w14:paraId="1AE66EB4" w14:textId="77777777" w:rsidR="00210D46" w:rsidRPr="009A5E3F" w:rsidRDefault="00210D46" w:rsidP="00210D46">
            <w:pPr>
              <w:pStyle w:val="Label"/>
              <w:rPr>
                <w:lang w:val="cs-CZ"/>
              </w:rPr>
            </w:pPr>
            <w:r w:rsidRPr="009A5E3F">
              <w:rPr>
                <w:lang w:val="cs-CZ"/>
              </w:rPr>
              <w:t xml:space="preserve">ČÁST/NÁZEV DOKUMENTU: </w:t>
            </w:r>
          </w:p>
        </w:tc>
        <w:tc>
          <w:tcPr>
            <w:tcW w:w="8017" w:type="dxa"/>
            <w:gridSpan w:val="6"/>
            <w:tcBorders>
              <w:right w:val="single" w:sz="12" w:space="0" w:color="auto"/>
            </w:tcBorders>
          </w:tcPr>
          <w:p w14:paraId="1531BAB3" w14:textId="3667C500" w:rsidR="00210D46" w:rsidRPr="009A5E3F" w:rsidRDefault="00210D46" w:rsidP="00210D46">
            <w:pPr>
              <w:jc w:val="center"/>
              <w:rPr>
                <w:sz w:val="20"/>
                <w:szCs w:val="20"/>
                <w:lang w:val="cs-CZ"/>
              </w:rPr>
            </w:pPr>
            <w:r w:rsidRPr="009A5E3F">
              <w:rPr>
                <w:sz w:val="20"/>
                <w:szCs w:val="20"/>
                <w:lang w:val="cs-CZ"/>
              </w:rPr>
              <w:t>D</w:t>
            </w:r>
            <w:r w:rsidR="00A3773B" w:rsidRPr="009A5E3F">
              <w:rPr>
                <w:sz w:val="20"/>
                <w:szCs w:val="20"/>
                <w:lang w:val="cs-CZ"/>
              </w:rPr>
              <w:t>2 Technologická část</w:t>
            </w:r>
          </w:p>
          <w:p w14:paraId="2FD412B3" w14:textId="5A8C999C" w:rsidR="00210D46" w:rsidRPr="009A5E3F" w:rsidRDefault="00CD79BF" w:rsidP="00210D46">
            <w:pPr>
              <w:jc w:val="center"/>
              <w:rPr>
                <w:b/>
                <w:bCs/>
                <w:sz w:val="24"/>
                <w:szCs w:val="24"/>
                <w:lang w:val="cs-CZ"/>
              </w:rPr>
            </w:pPr>
            <w:r w:rsidRPr="03485508">
              <w:rPr>
                <w:b/>
                <w:bCs/>
                <w:sz w:val="24"/>
                <w:szCs w:val="24"/>
                <w:lang w:val="cs-CZ"/>
              </w:rPr>
              <w:t>PS</w:t>
            </w:r>
            <w:r w:rsidR="0077397F" w:rsidRPr="03485508">
              <w:rPr>
                <w:b/>
                <w:bCs/>
                <w:sz w:val="24"/>
                <w:szCs w:val="24"/>
                <w:lang w:val="cs-CZ"/>
              </w:rPr>
              <w:t xml:space="preserve"> </w:t>
            </w:r>
            <w:r w:rsidR="00E84C34" w:rsidRPr="03485508">
              <w:rPr>
                <w:b/>
                <w:bCs/>
                <w:sz w:val="24"/>
                <w:szCs w:val="24"/>
                <w:lang w:val="cs-CZ"/>
              </w:rPr>
              <w:t>1</w:t>
            </w:r>
            <w:r w:rsidRPr="03485508">
              <w:rPr>
                <w:b/>
                <w:bCs/>
                <w:sz w:val="24"/>
                <w:szCs w:val="24"/>
                <w:lang w:val="cs-CZ"/>
              </w:rPr>
              <w:t>08</w:t>
            </w:r>
            <w:r w:rsidR="00210D46" w:rsidRPr="03485508">
              <w:rPr>
                <w:b/>
                <w:bCs/>
                <w:sz w:val="24"/>
                <w:szCs w:val="24"/>
                <w:lang w:val="cs-CZ"/>
              </w:rPr>
              <w:t xml:space="preserve"> </w:t>
            </w:r>
            <w:r w:rsidR="00EA36BA" w:rsidRPr="03485508">
              <w:rPr>
                <w:b/>
                <w:bCs/>
                <w:sz w:val="24"/>
                <w:szCs w:val="24"/>
                <w:lang w:val="cs-CZ"/>
              </w:rPr>
              <w:t xml:space="preserve">ASŘTP </w:t>
            </w:r>
            <w:r w:rsidR="00E84C34" w:rsidRPr="03485508">
              <w:rPr>
                <w:b/>
                <w:bCs/>
                <w:sz w:val="24"/>
                <w:szCs w:val="24"/>
                <w:lang w:val="cs-CZ"/>
              </w:rPr>
              <w:t>hospodářství dřevní štěpky</w:t>
            </w:r>
          </w:p>
          <w:p w14:paraId="75DE188E" w14:textId="77777777" w:rsidR="00210D46" w:rsidRPr="009A5E3F" w:rsidRDefault="00210D46" w:rsidP="00210D46">
            <w:pPr>
              <w:jc w:val="center"/>
              <w:rPr>
                <w:sz w:val="20"/>
                <w:szCs w:val="20"/>
                <w:lang w:val="cs-CZ"/>
              </w:rPr>
            </w:pPr>
            <w:r w:rsidRPr="009A5E3F">
              <w:rPr>
                <w:sz w:val="20"/>
                <w:szCs w:val="20"/>
                <w:lang w:val="cs-CZ"/>
              </w:rPr>
              <w:t>TECHNICKÁ ZPRÁVA</w:t>
            </w:r>
          </w:p>
        </w:tc>
      </w:tr>
      <w:tr w:rsidR="00210D46" w:rsidRPr="00C776E9" w14:paraId="1B915421" w14:textId="77777777" w:rsidTr="03485508">
        <w:trPr>
          <w:jc w:val="center"/>
        </w:trPr>
        <w:tc>
          <w:tcPr>
            <w:tcW w:w="1135" w:type="dxa"/>
            <w:tcBorders>
              <w:left w:val="single" w:sz="12" w:space="0" w:color="auto"/>
            </w:tcBorders>
          </w:tcPr>
          <w:p w14:paraId="772F3671" w14:textId="77777777" w:rsidR="00210D46" w:rsidRPr="009A5E3F" w:rsidRDefault="00210D46" w:rsidP="00210D46">
            <w:pPr>
              <w:pStyle w:val="Label"/>
              <w:rPr>
                <w:lang w:val="cs-CZ"/>
              </w:rPr>
            </w:pPr>
            <w:r w:rsidRPr="009A5E3F">
              <w:rPr>
                <w:lang w:val="cs-CZ"/>
              </w:rPr>
              <w:t>STUPEŇ:</w:t>
            </w:r>
          </w:p>
        </w:tc>
        <w:tc>
          <w:tcPr>
            <w:tcW w:w="8017" w:type="dxa"/>
            <w:gridSpan w:val="6"/>
            <w:tcBorders>
              <w:right w:val="single" w:sz="12" w:space="0" w:color="auto"/>
            </w:tcBorders>
          </w:tcPr>
          <w:p w14:paraId="694873DA" w14:textId="0B10E8AF" w:rsidR="00210D46" w:rsidRPr="009A5E3F" w:rsidRDefault="00210D46" w:rsidP="00210D46">
            <w:pPr>
              <w:jc w:val="center"/>
              <w:rPr>
                <w:sz w:val="20"/>
                <w:szCs w:val="20"/>
                <w:lang w:val="cs-CZ"/>
              </w:rPr>
            </w:pPr>
            <w:r w:rsidRPr="009A5E3F">
              <w:rPr>
                <w:sz w:val="20"/>
                <w:szCs w:val="20"/>
                <w:lang w:val="cs-CZ"/>
              </w:rPr>
              <w:t>Dokumentace pro vydání stavebního povolení</w:t>
            </w:r>
            <w:r w:rsidR="00AF787A" w:rsidRPr="009A5E3F">
              <w:rPr>
                <w:sz w:val="20"/>
                <w:szCs w:val="20"/>
                <w:lang w:val="cs-CZ"/>
              </w:rPr>
              <w:t xml:space="preserve"> (DSP)</w:t>
            </w:r>
          </w:p>
        </w:tc>
      </w:tr>
      <w:tr w:rsidR="00210D46" w:rsidRPr="009A5E3F" w14:paraId="5F0795AC" w14:textId="77777777" w:rsidTr="03485508">
        <w:trPr>
          <w:trHeight w:val="463"/>
          <w:jc w:val="center"/>
        </w:trPr>
        <w:tc>
          <w:tcPr>
            <w:tcW w:w="1135" w:type="dxa"/>
            <w:tcBorders>
              <w:left w:val="single" w:sz="12" w:space="0" w:color="auto"/>
            </w:tcBorders>
          </w:tcPr>
          <w:p w14:paraId="315538FA" w14:textId="77777777" w:rsidR="00210D46" w:rsidRPr="009A5E3F" w:rsidRDefault="00210D46" w:rsidP="00210D46">
            <w:pPr>
              <w:pStyle w:val="Label"/>
              <w:rPr>
                <w:lang w:val="cs-CZ"/>
              </w:rPr>
            </w:pPr>
            <w:r w:rsidRPr="009A5E3F">
              <w:rPr>
                <w:lang w:val="cs-CZ"/>
              </w:rPr>
              <w:t xml:space="preserve">PROFESE/ PŘÍLOHA: </w:t>
            </w:r>
          </w:p>
        </w:tc>
        <w:tc>
          <w:tcPr>
            <w:tcW w:w="8017" w:type="dxa"/>
            <w:gridSpan w:val="6"/>
            <w:tcBorders>
              <w:right w:val="single" w:sz="12" w:space="0" w:color="auto"/>
            </w:tcBorders>
          </w:tcPr>
          <w:p w14:paraId="2D779122" w14:textId="55EFF7C5" w:rsidR="00210D46" w:rsidRPr="009A5E3F" w:rsidRDefault="002855C5" w:rsidP="00210D46">
            <w:pPr>
              <w:pStyle w:val="Label"/>
              <w:rPr>
                <w:rFonts w:asciiTheme="minorHAnsi" w:hAnsiTheme="minorHAnsi"/>
                <w:sz w:val="20"/>
                <w:szCs w:val="20"/>
                <w:lang w:val="cs-CZ"/>
              </w:rPr>
            </w:pPr>
            <w:r w:rsidRPr="009A5E3F">
              <w:rPr>
                <w:rFonts w:asciiTheme="minorHAnsi" w:hAnsiTheme="minorHAnsi"/>
                <w:sz w:val="20"/>
                <w:szCs w:val="20"/>
                <w:lang w:val="cs-CZ"/>
              </w:rPr>
              <w:t>ASŘTP</w:t>
            </w:r>
          </w:p>
        </w:tc>
      </w:tr>
      <w:tr w:rsidR="00210D46" w:rsidRPr="009A5E3F" w14:paraId="5613106A" w14:textId="77777777" w:rsidTr="03485508">
        <w:trPr>
          <w:jc w:val="center"/>
        </w:trPr>
        <w:tc>
          <w:tcPr>
            <w:tcW w:w="1135" w:type="dxa"/>
            <w:tcBorders>
              <w:left w:val="single" w:sz="12" w:space="0" w:color="auto"/>
            </w:tcBorders>
          </w:tcPr>
          <w:p w14:paraId="4105DCE6" w14:textId="77777777" w:rsidR="00210D46" w:rsidRPr="009A5E3F" w:rsidRDefault="00210D46" w:rsidP="00210D46">
            <w:pPr>
              <w:pStyle w:val="Label"/>
              <w:rPr>
                <w:color w:val="000000"/>
                <w:lang w:val="cs-CZ"/>
              </w:rPr>
            </w:pPr>
            <w:r w:rsidRPr="009A5E3F">
              <w:rPr>
                <w:lang w:val="cs-CZ"/>
              </w:rPr>
              <w:t>DATUM:</w:t>
            </w:r>
          </w:p>
        </w:tc>
        <w:tc>
          <w:tcPr>
            <w:tcW w:w="2391" w:type="dxa"/>
            <w:tcBorders>
              <w:right w:val="single" w:sz="4" w:space="0" w:color="auto"/>
            </w:tcBorders>
          </w:tcPr>
          <w:p w14:paraId="18F82F3C" w14:textId="1778E155" w:rsidR="00210D46" w:rsidRPr="009A5E3F" w:rsidRDefault="00210D46" w:rsidP="00210D46">
            <w:pPr>
              <w:rPr>
                <w:color w:val="000000"/>
                <w:lang w:val="cs-CZ"/>
              </w:rPr>
            </w:pPr>
            <w:r w:rsidRPr="009A5E3F">
              <w:rPr>
                <w:lang w:val="cs-CZ"/>
              </w:rPr>
              <w:t>1</w:t>
            </w:r>
            <w:r w:rsidR="006F66CC" w:rsidRPr="009A5E3F">
              <w:rPr>
                <w:lang w:val="cs-CZ"/>
              </w:rPr>
              <w:t>2</w:t>
            </w:r>
            <w:r w:rsidRPr="009A5E3F">
              <w:rPr>
                <w:lang w:val="cs-CZ"/>
              </w:rPr>
              <w:t>/2022</w:t>
            </w:r>
          </w:p>
        </w:tc>
        <w:tc>
          <w:tcPr>
            <w:tcW w:w="1279" w:type="dxa"/>
            <w:tcBorders>
              <w:top w:val="single" w:sz="4" w:space="0" w:color="auto"/>
              <w:left w:val="single" w:sz="4" w:space="0" w:color="auto"/>
              <w:right w:val="single" w:sz="4" w:space="0" w:color="auto"/>
            </w:tcBorders>
          </w:tcPr>
          <w:p w14:paraId="0438D5CF" w14:textId="77777777" w:rsidR="00210D46" w:rsidRPr="009A5E3F" w:rsidRDefault="00210D46" w:rsidP="00210D46">
            <w:pPr>
              <w:pStyle w:val="Label"/>
              <w:rPr>
                <w:lang w:val="cs-CZ"/>
              </w:rPr>
            </w:pPr>
            <w:r w:rsidRPr="009A5E3F">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9A5E3F" w:rsidRDefault="00210D46" w:rsidP="00210D46">
            <w:pPr>
              <w:rPr>
                <w:color w:val="000000"/>
                <w:sz w:val="22"/>
                <w:szCs w:val="22"/>
                <w:highlight w:val="yellow"/>
                <w:lang w:val="cs-CZ"/>
              </w:rPr>
            </w:pPr>
            <w:r w:rsidRPr="009A5E3F">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9A5E3F" w:rsidRDefault="00210D46" w:rsidP="00210D46">
            <w:pPr>
              <w:pStyle w:val="Label"/>
              <w:rPr>
                <w:lang w:val="cs-CZ"/>
              </w:rPr>
            </w:pPr>
          </w:p>
        </w:tc>
      </w:tr>
      <w:tr w:rsidR="00210D46" w:rsidRPr="009A5E3F" w14:paraId="72D061D7" w14:textId="77777777" w:rsidTr="03485508">
        <w:trPr>
          <w:jc w:val="center"/>
        </w:trPr>
        <w:tc>
          <w:tcPr>
            <w:tcW w:w="1135" w:type="dxa"/>
            <w:tcBorders>
              <w:left w:val="single" w:sz="12" w:space="0" w:color="auto"/>
            </w:tcBorders>
          </w:tcPr>
          <w:p w14:paraId="34699231" w14:textId="77777777" w:rsidR="00210D46" w:rsidRPr="009A5E3F" w:rsidRDefault="00210D46" w:rsidP="00210D46">
            <w:pPr>
              <w:pStyle w:val="Label"/>
              <w:rPr>
                <w:color w:val="000000"/>
                <w:lang w:val="cs-CZ"/>
              </w:rPr>
            </w:pPr>
            <w:r w:rsidRPr="009A5E3F">
              <w:rPr>
                <w:lang w:val="cs-CZ"/>
              </w:rPr>
              <w:t>ZAKÁZKOVÉ ČÍSLO:</w:t>
            </w:r>
            <w:r w:rsidRPr="009A5E3F">
              <w:rPr>
                <w:color w:val="000000"/>
                <w:lang w:val="cs-CZ"/>
              </w:rPr>
              <w:t xml:space="preserve"> </w:t>
            </w:r>
          </w:p>
        </w:tc>
        <w:tc>
          <w:tcPr>
            <w:tcW w:w="2391" w:type="dxa"/>
            <w:tcBorders>
              <w:right w:val="single" w:sz="4" w:space="0" w:color="auto"/>
            </w:tcBorders>
          </w:tcPr>
          <w:p w14:paraId="511A39EA" w14:textId="77777777" w:rsidR="00210D46" w:rsidRPr="009A5E3F" w:rsidRDefault="00210D46" w:rsidP="00210D46">
            <w:pPr>
              <w:rPr>
                <w:lang w:val="cs-CZ"/>
              </w:rPr>
            </w:pPr>
            <w:r w:rsidRPr="009A5E3F">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9A5E3F" w:rsidRDefault="00210D46" w:rsidP="00210D46">
            <w:pPr>
              <w:pStyle w:val="Label"/>
              <w:rPr>
                <w:lang w:val="cs-CZ"/>
              </w:rPr>
            </w:pPr>
            <w:r w:rsidRPr="009A5E3F">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9A5E3F" w:rsidRDefault="00210D46" w:rsidP="00210D46">
            <w:pPr>
              <w:rPr>
                <w:lang w:val="cs-CZ"/>
              </w:rPr>
            </w:pPr>
            <w:r w:rsidRPr="009A5E3F">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9A5E3F" w:rsidRDefault="00210D46" w:rsidP="00210D46">
            <w:pPr>
              <w:rPr>
                <w:lang w:val="cs-CZ"/>
              </w:rPr>
            </w:pPr>
          </w:p>
        </w:tc>
      </w:tr>
      <w:tr w:rsidR="00210D46" w:rsidRPr="009A5E3F" w14:paraId="545224FD" w14:textId="77777777" w:rsidTr="03485508">
        <w:trPr>
          <w:jc w:val="center"/>
        </w:trPr>
        <w:tc>
          <w:tcPr>
            <w:tcW w:w="1135" w:type="dxa"/>
            <w:tcBorders>
              <w:left w:val="single" w:sz="12" w:space="0" w:color="auto"/>
            </w:tcBorders>
          </w:tcPr>
          <w:p w14:paraId="3F466CEB" w14:textId="77777777" w:rsidR="00210D46" w:rsidRPr="009A5E3F" w:rsidRDefault="00210D46" w:rsidP="00210D46">
            <w:pPr>
              <w:pStyle w:val="Label"/>
              <w:rPr>
                <w:color w:val="000000"/>
                <w:lang w:val="cs-CZ"/>
              </w:rPr>
            </w:pPr>
            <w:r w:rsidRPr="009A5E3F">
              <w:rPr>
                <w:lang w:val="cs-CZ"/>
              </w:rPr>
              <w:t xml:space="preserve">ARCHIVNÍ ČÍSLO: </w:t>
            </w:r>
          </w:p>
        </w:tc>
        <w:tc>
          <w:tcPr>
            <w:tcW w:w="2391" w:type="dxa"/>
            <w:tcBorders>
              <w:right w:val="single" w:sz="4" w:space="0" w:color="auto"/>
            </w:tcBorders>
          </w:tcPr>
          <w:p w14:paraId="0BCD37EF" w14:textId="2AA72326" w:rsidR="00210D46" w:rsidRPr="009A5E3F" w:rsidRDefault="00210D46" w:rsidP="00210D46">
            <w:pPr>
              <w:rPr>
                <w:lang w:val="cs-CZ"/>
              </w:rPr>
            </w:pPr>
            <w:r w:rsidRPr="009A5E3F">
              <w:rPr>
                <w:lang w:val="cs-CZ"/>
              </w:rPr>
              <w:t>S404T21-T</w:t>
            </w:r>
            <w:r w:rsidR="00CD79BF" w:rsidRPr="009A5E3F">
              <w:rPr>
                <w:lang w:val="cs-CZ"/>
              </w:rPr>
              <w:t>P</w:t>
            </w:r>
            <w:r w:rsidR="00E84C34" w:rsidRPr="009A5E3F">
              <w:rPr>
                <w:lang w:val="cs-CZ"/>
              </w:rPr>
              <w:t>1</w:t>
            </w:r>
            <w:r w:rsidRPr="009A5E3F">
              <w:rPr>
                <w:lang w:val="cs-CZ"/>
              </w:rPr>
              <w:t>0</w:t>
            </w:r>
            <w:r w:rsidR="00EA36BA" w:rsidRPr="009A5E3F">
              <w:rPr>
                <w:lang w:val="cs-CZ"/>
              </w:rPr>
              <w:t>8</w:t>
            </w:r>
            <w:r w:rsidR="00787115">
              <w:rPr>
                <w:lang w:val="cs-CZ"/>
              </w:rPr>
              <w:t>-</w:t>
            </w:r>
            <w:r w:rsidR="00EA36BA" w:rsidRPr="009A5E3F">
              <w:rPr>
                <w:lang w:val="cs-CZ"/>
              </w:rPr>
              <w:t>0</w:t>
            </w:r>
            <w:r w:rsidRPr="009A5E3F">
              <w:rPr>
                <w:lang w:val="cs-CZ"/>
              </w:rPr>
              <w:t>01</w:t>
            </w:r>
          </w:p>
        </w:tc>
        <w:tc>
          <w:tcPr>
            <w:tcW w:w="1279" w:type="dxa"/>
            <w:tcBorders>
              <w:left w:val="single" w:sz="4" w:space="0" w:color="auto"/>
              <w:bottom w:val="single" w:sz="4" w:space="0" w:color="auto"/>
              <w:right w:val="single" w:sz="4" w:space="0" w:color="auto"/>
            </w:tcBorders>
          </w:tcPr>
          <w:p w14:paraId="5AE78704" w14:textId="77777777" w:rsidR="00210D46" w:rsidRPr="009A5E3F" w:rsidRDefault="00210D46" w:rsidP="00210D46">
            <w:pPr>
              <w:pStyle w:val="Label"/>
              <w:rPr>
                <w:lang w:val="cs-CZ"/>
              </w:rPr>
            </w:pPr>
            <w:r w:rsidRPr="009A5E3F">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9A5E3F"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9A5E3F" w:rsidRDefault="00210D46" w:rsidP="00210D46">
            <w:pPr>
              <w:pStyle w:val="Label"/>
              <w:rPr>
                <w:lang w:val="cs-CZ"/>
              </w:rPr>
            </w:pPr>
          </w:p>
        </w:tc>
      </w:tr>
      <w:tr w:rsidR="00210D46" w:rsidRPr="009A5E3F" w14:paraId="583A5DA0" w14:textId="77777777" w:rsidTr="03485508">
        <w:trPr>
          <w:jc w:val="center"/>
        </w:trPr>
        <w:tc>
          <w:tcPr>
            <w:tcW w:w="1135" w:type="dxa"/>
            <w:tcBorders>
              <w:left w:val="single" w:sz="12" w:space="0" w:color="auto"/>
              <w:bottom w:val="single" w:sz="12" w:space="0" w:color="auto"/>
            </w:tcBorders>
          </w:tcPr>
          <w:p w14:paraId="6E61DEA4" w14:textId="77777777" w:rsidR="00210D46" w:rsidRPr="009A5E3F" w:rsidRDefault="00210D46" w:rsidP="00210D46">
            <w:pPr>
              <w:pStyle w:val="Label"/>
              <w:rPr>
                <w:lang w:val="cs-CZ"/>
              </w:rPr>
            </w:pPr>
            <w:r w:rsidRPr="009A5E3F">
              <w:rPr>
                <w:lang w:val="cs-CZ"/>
              </w:rPr>
              <w:t xml:space="preserve">REVIZE:  </w:t>
            </w:r>
          </w:p>
        </w:tc>
        <w:tc>
          <w:tcPr>
            <w:tcW w:w="2391" w:type="dxa"/>
            <w:tcBorders>
              <w:bottom w:val="single" w:sz="12" w:space="0" w:color="auto"/>
              <w:right w:val="single" w:sz="4" w:space="0" w:color="auto"/>
            </w:tcBorders>
          </w:tcPr>
          <w:p w14:paraId="3BA72686" w14:textId="77777777" w:rsidR="00210D46" w:rsidRPr="009A5E3F" w:rsidRDefault="00210D46" w:rsidP="00210D46">
            <w:pPr>
              <w:rPr>
                <w:lang w:val="cs-CZ"/>
              </w:rPr>
            </w:pPr>
            <w:r w:rsidRPr="009A5E3F">
              <w:rPr>
                <w:lang w:val="cs-CZ"/>
              </w:rPr>
              <w:t>0</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9A5E3F" w:rsidRDefault="00210D46" w:rsidP="00210D46">
            <w:pPr>
              <w:pStyle w:val="Label"/>
              <w:rPr>
                <w:lang w:val="cs-CZ"/>
              </w:rPr>
            </w:pPr>
            <w:r w:rsidRPr="009A5E3F">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9A5E3F"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9A5E3F" w:rsidRDefault="00210D46" w:rsidP="00210D46">
            <w:pPr>
              <w:rPr>
                <w:lang w:val="cs-CZ"/>
              </w:rPr>
            </w:pPr>
          </w:p>
        </w:tc>
      </w:tr>
    </w:tbl>
    <w:p w14:paraId="6FAFBDCD" w14:textId="4C532EE8" w:rsidR="001F5D15" w:rsidRPr="009A5E3F" w:rsidRDefault="001F5D15" w:rsidP="00210D46">
      <w:pPr>
        <w:tabs>
          <w:tab w:val="left" w:pos="1526"/>
        </w:tabs>
        <w:rPr>
          <w:lang w:val="cs-CZ"/>
        </w:rPr>
      </w:pPr>
    </w:p>
    <w:p w14:paraId="2E3B55FF" w14:textId="355ED7B4" w:rsidR="00210D46" w:rsidRPr="009A5E3F" w:rsidRDefault="00210D46" w:rsidP="00210D46">
      <w:pPr>
        <w:tabs>
          <w:tab w:val="left" w:pos="1526"/>
        </w:tabs>
        <w:rPr>
          <w:lang w:val="cs-CZ"/>
        </w:rPr>
      </w:pPr>
    </w:p>
    <w:p w14:paraId="1285D37C" w14:textId="330EED47" w:rsidR="00210D46" w:rsidRPr="009A5E3F" w:rsidRDefault="00210D46" w:rsidP="00210D46">
      <w:pPr>
        <w:tabs>
          <w:tab w:val="left" w:pos="1526"/>
        </w:tabs>
        <w:rPr>
          <w:lang w:val="cs-CZ"/>
        </w:rPr>
      </w:pPr>
    </w:p>
    <w:p w14:paraId="5EB17D3B" w14:textId="5A1E225D" w:rsidR="00210D46" w:rsidRPr="009A5E3F" w:rsidRDefault="00210D46" w:rsidP="00210D46">
      <w:pPr>
        <w:tabs>
          <w:tab w:val="left" w:pos="1526"/>
        </w:tabs>
        <w:jc w:val="center"/>
        <w:rPr>
          <w:lang w:val="cs-CZ"/>
        </w:rPr>
      </w:pPr>
    </w:p>
    <w:p w14:paraId="51193322" w14:textId="77777777" w:rsidR="00210D46" w:rsidRPr="009A5E3F" w:rsidRDefault="00210D46" w:rsidP="00210D46">
      <w:pPr>
        <w:tabs>
          <w:tab w:val="left" w:pos="1526"/>
        </w:tabs>
        <w:jc w:val="center"/>
        <w:rPr>
          <w:lang w:val="cs-CZ"/>
        </w:rPr>
      </w:pPr>
    </w:p>
    <w:p w14:paraId="376E0FA7" w14:textId="77777777" w:rsidR="00210D46" w:rsidRPr="009A5E3F" w:rsidRDefault="00210D46" w:rsidP="00210D46">
      <w:pPr>
        <w:pStyle w:val="Subject"/>
        <w:rPr>
          <w:lang w:val="cs-CZ"/>
        </w:rPr>
      </w:pPr>
      <w:r w:rsidRPr="009A5E3F">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9A5E3F" w14:paraId="10DE9E0D" w14:textId="77777777" w:rsidTr="00210D46">
        <w:tc>
          <w:tcPr>
            <w:tcW w:w="993" w:type="dxa"/>
            <w:tcBorders>
              <w:top w:val="single" w:sz="12" w:space="0" w:color="auto"/>
              <w:left w:val="single" w:sz="12" w:space="0" w:color="auto"/>
            </w:tcBorders>
          </w:tcPr>
          <w:p w14:paraId="145B3B3C" w14:textId="77777777" w:rsidR="00210D46" w:rsidRPr="009A5E3F" w:rsidRDefault="00210D46" w:rsidP="00210D46">
            <w:pPr>
              <w:pStyle w:val="Label"/>
              <w:jc w:val="center"/>
              <w:rPr>
                <w:lang w:val="cs-CZ"/>
              </w:rPr>
            </w:pPr>
            <w:r w:rsidRPr="009A5E3F">
              <w:rPr>
                <w:lang w:val="cs-CZ"/>
              </w:rPr>
              <w:t>ČÍSLO REVIZE</w:t>
            </w:r>
          </w:p>
        </w:tc>
        <w:tc>
          <w:tcPr>
            <w:tcW w:w="709" w:type="dxa"/>
            <w:tcBorders>
              <w:top w:val="single" w:sz="12" w:space="0" w:color="auto"/>
              <w:right w:val="single" w:sz="4" w:space="0" w:color="auto"/>
            </w:tcBorders>
          </w:tcPr>
          <w:p w14:paraId="0AFC1DCE" w14:textId="77777777" w:rsidR="00210D46" w:rsidRPr="009A5E3F" w:rsidRDefault="00210D46" w:rsidP="00210D46">
            <w:pPr>
              <w:pStyle w:val="Label"/>
              <w:jc w:val="center"/>
              <w:rPr>
                <w:lang w:val="cs-CZ"/>
              </w:rPr>
            </w:pPr>
            <w:r w:rsidRPr="009A5E3F">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9A5E3F" w:rsidRDefault="00210D46" w:rsidP="00210D46">
            <w:pPr>
              <w:pStyle w:val="Label"/>
              <w:jc w:val="center"/>
              <w:rPr>
                <w:lang w:val="cs-CZ"/>
              </w:rPr>
            </w:pPr>
            <w:r w:rsidRPr="009A5E3F">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9A5E3F" w:rsidRDefault="00210D46" w:rsidP="00210D46">
            <w:pPr>
              <w:pStyle w:val="Label"/>
              <w:jc w:val="center"/>
              <w:rPr>
                <w:lang w:val="cs-CZ"/>
              </w:rPr>
            </w:pPr>
            <w:r w:rsidRPr="009A5E3F">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9A5E3F" w:rsidRDefault="00210D46" w:rsidP="00210D46">
            <w:pPr>
              <w:pStyle w:val="Label"/>
              <w:jc w:val="center"/>
              <w:rPr>
                <w:lang w:val="cs-CZ"/>
              </w:rPr>
            </w:pPr>
            <w:r w:rsidRPr="009A5E3F">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9A5E3F" w:rsidRDefault="00210D46" w:rsidP="00210D46">
            <w:pPr>
              <w:pStyle w:val="Label"/>
              <w:jc w:val="center"/>
              <w:rPr>
                <w:lang w:val="cs-CZ"/>
              </w:rPr>
            </w:pPr>
            <w:r w:rsidRPr="009A5E3F">
              <w:rPr>
                <w:lang w:val="cs-CZ"/>
              </w:rPr>
              <w:t>POPIS ZMĚNY</w:t>
            </w:r>
          </w:p>
        </w:tc>
      </w:tr>
      <w:tr w:rsidR="00210D46" w:rsidRPr="009A5E3F" w14:paraId="6B21E420" w14:textId="77777777" w:rsidTr="00210D46">
        <w:tc>
          <w:tcPr>
            <w:tcW w:w="993" w:type="dxa"/>
            <w:tcBorders>
              <w:left w:val="single" w:sz="12" w:space="0" w:color="auto"/>
            </w:tcBorders>
          </w:tcPr>
          <w:p w14:paraId="476209BA" w14:textId="77777777" w:rsidR="00210D46" w:rsidRPr="009A5E3F" w:rsidRDefault="00210D46" w:rsidP="00210D46">
            <w:pPr>
              <w:pStyle w:val="Label"/>
              <w:jc w:val="center"/>
              <w:rPr>
                <w:lang w:val="cs-CZ"/>
              </w:rPr>
            </w:pPr>
          </w:p>
        </w:tc>
        <w:tc>
          <w:tcPr>
            <w:tcW w:w="709" w:type="dxa"/>
            <w:tcBorders>
              <w:right w:val="single" w:sz="4" w:space="0" w:color="auto"/>
            </w:tcBorders>
          </w:tcPr>
          <w:p w14:paraId="171BF678"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9A5E3F" w:rsidRDefault="00210D46" w:rsidP="00210D46">
            <w:pPr>
              <w:pStyle w:val="Label"/>
              <w:jc w:val="center"/>
              <w:rPr>
                <w:lang w:val="cs-CZ"/>
              </w:rPr>
            </w:pPr>
          </w:p>
        </w:tc>
      </w:tr>
      <w:tr w:rsidR="00210D46" w:rsidRPr="009A5E3F" w14:paraId="0F2D277A" w14:textId="77777777" w:rsidTr="00210D46">
        <w:tc>
          <w:tcPr>
            <w:tcW w:w="993" w:type="dxa"/>
            <w:tcBorders>
              <w:left w:val="single" w:sz="12" w:space="0" w:color="auto"/>
            </w:tcBorders>
          </w:tcPr>
          <w:p w14:paraId="0E39A021" w14:textId="77777777" w:rsidR="00210D46" w:rsidRPr="009A5E3F" w:rsidRDefault="00210D46" w:rsidP="00210D46">
            <w:pPr>
              <w:pStyle w:val="Label"/>
              <w:jc w:val="center"/>
              <w:rPr>
                <w:lang w:val="cs-CZ"/>
              </w:rPr>
            </w:pPr>
          </w:p>
        </w:tc>
        <w:tc>
          <w:tcPr>
            <w:tcW w:w="709" w:type="dxa"/>
            <w:tcBorders>
              <w:right w:val="single" w:sz="4" w:space="0" w:color="auto"/>
            </w:tcBorders>
          </w:tcPr>
          <w:p w14:paraId="53C0D93F"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9A5E3F" w:rsidRDefault="00210D46" w:rsidP="00210D46">
            <w:pPr>
              <w:pStyle w:val="Label"/>
              <w:jc w:val="center"/>
              <w:rPr>
                <w:lang w:val="cs-CZ"/>
              </w:rPr>
            </w:pPr>
          </w:p>
        </w:tc>
      </w:tr>
      <w:tr w:rsidR="00210D46" w:rsidRPr="009A5E3F" w14:paraId="4866987F" w14:textId="77777777" w:rsidTr="00210D46">
        <w:tc>
          <w:tcPr>
            <w:tcW w:w="993" w:type="dxa"/>
            <w:tcBorders>
              <w:left w:val="single" w:sz="12" w:space="0" w:color="auto"/>
            </w:tcBorders>
          </w:tcPr>
          <w:p w14:paraId="525029CB" w14:textId="77777777" w:rsidR="00210D46" w:rsidRPr="009A5E3F" w:rsidRDefault="00210D46" w:rsidP="00210D46">
            <w:pPr>
              <w:pStyle w:val="Label"/>
              <w:jc w:val="center"/>
              <w:rPr>
                <w:lang w:val="cs-CZ"/>
              </w:rPr>
            </w:pPr>
          </w:p>
        </w:tc>
        <w:tc>
          <w:tcPr>
            <w:tcW w:w="709" w:type="dxa"/>
            <w:tcBorders>
              <w:right w:val="single" w:sz="4" w:space="0" w:color="auto"/>
            </w:tcBorders>
          </w:tcPr>
          <w:p w14:paraId="68602C9B"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9A5E3F" w:rsidRDefault="00210D46" w:rsidP="00210D46">
            <w:pPr>
              <w:pStyle w:val="Label"/>
              <w:jc w:val="center"/>
              <w:rPr>
                <w:lang w:val="cs-CZ"/>
              </w:rPr>
            </w:pPr>
          </w:p>
        </w:tc>
      </w:tr>
      <w:tr w:rsidR="00210D46" w:rsidRPr="009A5E3F" w14:paraId="4527E701" w14:textId="77777777" w:rsidTr="00210D46">
        <w:tc>
          <w:tcPr>
            <w:tcW w:w="993" w:type="dxa"/>
            <w:tcBorders>
              <w:left w:val="single" w:sz="12" w:space="0" w:color="auto"/>
            </w:tcBorders>
          </w:tcPr>
          <w:p w14:paraId="22F514CF" w14:textId="77777777" w:rsidR="00210D46" w:rsidRPr="009A5E3F" w:rsidRDefault="00210D46" w:rsidP="00210D46">
            <w:pPr>
              <w:pStyle w:val="Label"/>
              <w:jc w:val="center"/>
              <w:rPr>
                <w:lang w:val="cs-CZ"/>
              </w:rPr>
            </w:pPr>
          </w:p>
        </w:tc>
        <w:tc>
          <w:tcPr>
            <w:tcW w:w="709" w:type="dxa"/>
            <w:tcBorders>
              <w:right w:val="single" w:sz="4" w:space="0" w:color="auto"/>
            </w:tcBorders>
          </w:tcPr>
          <w:p w14:paraId="2F2C066B"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9A5E3F" w:rsidRDefault="00210D46" w:rsidP="00210D46">
            <w:pPr>
              <w:pStyle w:val="Label"/>
              <w:jc w:val="center"/>
              <w:rPr>
                <w:lang w:val="cs-CZ"/>
              </w:rPr>
            </w:pPr>
          </w:p>
        </w:tc>
      </w:tr>
      <w:tr w:rsidR="00210D46" w:rsidRPr="009A5E3F" w14:paraId="07AD6B76" w14:textId="77777777" w:rsidTr="00210D46">
        <w:tc>
          <w:tcPr>
            <w:tcW w:w="993" w:type="dxa"/>
            <w:tcBorders>
              <w:left w:val="single" w:sz="12" w:space="0" w:color="auto"/>
            </w:tcBorders>
          </w:tcPr>
          <w:p w14:paraId="26D5D939" w14:textId="77777777" w:rsidR="00210D46" w:rsidRPr="009A5E3F" w:rsidRDefault="00210D46" w:rsidP="00210D46">
            <w:pPr>
              <w:pStyle w:val="Label"/>
              <w:jc w:val="center"/>
              <w:rPr>
                <w:lang w:val="cs-CZ"/>
              </w:rPr>
            </w:pPr>
          </w:p>
        </w:tc>
        <w:tc>
          <w:tcPr>
            <w:tcW w:w="709" w:type="dxa"/>
            <w:tcBorders>
              <w:right w:val="single" w:sz="4" w:space="0" w:color="auto"/>
            </w:tcBorders>
          </w:tcPr>
          <w:p w14:paraId="74FB1A99"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9A5E3F" w:rsidRDefault="00210D46" w:rsidP="00210D46">
            <w:pPr>
              <w:pStyle w:val="Label"/>
              <w:jc w:val="center"/>
              <w:rPr>
                <w:lang w:val="cs-CZ"/>
              </w:rPr>
            </w:pPr>
          </w:p>
        </w:tc>
      </w:tr>
      <w:tr w:rsidR="00210D46" w:rsidRPr="009A5E3F" w14:paraId="199463F9" w14:textId="77777777" w:rsidTr="00210D46">
        <w:tc>
          <w:tcPr>
            <w:tcW w:w="993" w:type="dxa"/>
            <w:tcBorders>
              <w:left w:val="single" w:sz="12" w:space="0" w:color="auto"/>
            </w:tcBorders>
          </w:tcPr>
          <w:p w14:paraId="23003E7F" w14:textId="77777777" w:rsidR="00210D46" w:rsidRPr="009A5E3F" w:rsidRDefault="00210D46" w:rsidP="00210D46">
            <w:pPr>
              <w:pStyle w:val="Label"/>
              <w:jc w:val="center"/>
              <w:rPr>
                <w:lang w:val="cs-CZ"/>
              </w:rPr>
            </w:pPr>
          </w:p>
        </w:tc>
        <w:tc>
          <w:tcPr>
            <w:tcW w:w="709" w:type="dxa"/>
            <w:tcBorders>
              <w:right w:val="single" w:sz="4" w:space="0" w:color="auto"/>
            </w:tcBorders>
          </w:tcPr>
          <w:p w14:paraId="5B6A638E"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9A5E3F" w:rsidRDefault="00210D46" w:rsidP="00210D46">
            <w:pPr>
              <w:pStyle w:val="Label"/>
              <w:jc w:val="center"/>
              <w:rPr>
                <w:lang w:val="cs-CZ"/>
              </w:rPr>
            </w:pPr>
          </w:p>
        </w:tc>
      </w:tr>
      <w:tr w:rsidR="00210D46" w:rsidRPr="009A5E3F" w14:paraId="443F5433" w14:textId="77777777" w:rsidTr="00210D46">
        <w:tc>
          <w:tcPr>
            <w:tcW w:w="993" w:type="dxa"/>
            <w:tcBorders>
              <w:left w:val="single" w:sz="12" w:space="0" w:color="auto"/>
            </w:tcBorders>
          </w:tcPr>
          <w:p w14:paraId="6CCC069F" w14:textId="77777777" w:rsidR="00210D46" w:rsidRPr="009A5E3F" w:rsidRDefault="00210D46" w:rsidP="00210D46">
            <w:pPr>
              <w:pStyle w:val="Label"/>
              <w:jc w:val="center"/>
              <w:rPr>
                <w:lang w:val="cs-CZ"/>
              </w:rPr>
            </w:pPr>
          </w:p>
        </w:tc>
        <w:tc>
          <w:tcPr>
            <w:tcW w:w="709" w:type="dxa"/>
            <w:tcBorders>
              <w:right w:val="single" w:sz="4" w:space="0" w:color="auto"/>
            </w:tcBorders>
          </w:tcPr>
          <w:p w14:paraId="6A26E052"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9A5E3F" w:rsidRDefault="00210D46" w:rsidP="00210D46">
            <w:pPr>
              <w:pStyle w:val="Label"/>
              <w:jc w:val="center"/>
              <w:rPr>
                <w:lang w:val="cs-CZ"/>
              </w:rPr>
            </w:pPr>
          </w:p>
        </w:tc>
      </w:tr>
      <w:tr w:rsidR="00210D46" w:rsidRPr="009A5E3F" w14:paraId="5AC5DEA6" w14:textId="77777777" w:rsidTr="00210D46">
        <w:tc>
          <w:tcPr>
            <w:tcW w:w="993" w:type="dxa"/>
            <w:tcBorders>
              <w:left w:val="single" w:sz="12" w:space="0" w:color="auto"/>
            </w:tcBorders>
          </w:tcPr>
          <w:p w14:paraId="4C8E0A3C" w14:textId="77777777" w:rsidR="00210D46" w:rsidRPr="009A5E3F" w:rsidRDefault="00210D46" w:rsidP="00210D46">
            <w:pPr>
              <w:pStyle w:val="Label"/>
              <w:jc w:val="center"/>
              <w:rPr>
                <w:lang w:val="cs-CZ"/>
              </w:rPr>
            </w:pPr>
          </w:p>
        </w:tc>
        <w:tc>
          <w:tcPr>
            <w:tcW w:w="709" w:type="dxa"/>
            <w:tcBorders>
              <w:right w:val="single" w:sz="4" w:space="0" w:color="auto"/>
            </w:tcBorders>
          </w:tcPr>
          <w:p w14:paraId="002B743F"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9A5E3F" w:rsidRDefault="00210D46" w:rsidP="00210D46">
            <w:pPr>
              <w:pStyle w:val="Label"/>
              <w:jc w:val="center"/>
              <w:rPr>
                <w:lang w:val="cs-CZ"/>
              </w:rPr>
            </w:pPr>
          </w:p>
        </w:tc>
      </w:tr>
      <w:tr w:rsidR="00210D46" w:rsidRPr="009A5E3F" w14:paraId="553F26CC" w14:textId="77777777" w:rsidTr="00210D46">
        <w:tc>
          <w:tcPr>
            <w:tcW w:w="993" w:type="dxa"/>
            <w:tcBorders>
              <w:left w:val="single" w:sz="12" w:space="0" w:color="auto"/>
            </w:tcBorders>
          </w:tcPr>
          <w:p w14:paraId="73FB74F9" w14:textId="77777777" w:rsidR="00210D46" w:rsidRPr="009A5E3F" w:rsidRDefault="00210D46" w:rsidP="00210D46">
            <w:pPr>
              <w:pStyle w:val="Label"/>
              <w:jc w:val="center"/>
              <w:rPr>
                <w:lang w:val="cs-CZ"/>
              </w:rPr>
            </w:pPr>
          </w:p>
        </w:tc>
        <w:tc>
          <w:tcPr>
            <w:tcW w:w="709" w:type="dxa"/>
            <w:tcBorders>
              <w:right w:val="single" w:sz="4" w:space="0" w:color="auto"/>
            </w:tcBorders>
          </w:tcPr>
          <w:p w14:paraId="10C3592A"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9A5E3F" w:rsidRDefault="00210D46" w:rsidP="00210D46">
            <w:pPr>
              <w:pStyle w:val="Label"/>
              <w:jc w:val="center"/>
              <w:rPr>
                <w:lang w:val="cs-CZ"/>
              </w:rPr>
            </w:pPr>
          </w:p>
        </w:tc>
      </w:tr>
      <w:tr w:rsidR="00210D46" w:rsidRPr="009A5E3F" w14:paraId="3D7F4D32" w14:textId="77777777" w:rsidTr="00210D46">
        <w:tc>
          <w:tcPr>
            <w:tcW w:w="993" w:type="dxa"/>
            <w:tcBorders>
              <w:left w:val="single" w:sz="12" w:space="0" w:color="auto"/>
            </w:tcBorders>
          </w:tcPr>
          <w:p w14:paraId="72C04410" w14:textId="77777777" w:rsidR="00210D46" w:rsidRPr="009A5E3F" w:rsidRDefault="00210D46" w:rsidP="00210D46">
            <w:pPr>
              <w:pStyle w:val="Label"/>
              <w:jc w:val="center"/>
              <w:rPr>
                <w:lang w:val="cs-CZ"/>
              </w:rPr>
            </w:pPr>
          </w:p>
        </w:tc>
        <w:tc>
          <w:tcPr>
            <w:tcW w:w="709" w:type="dxa"/>
            <w:tcBorders>
              <w:right w:val="single" w:sz="4" w:space="0" w:color="auto"/>
            </w:tcBorders>
          </w:tcPr>
          <w:p w14:paraId="54FFFF7D"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9A5E3F" w:rsidRDefault="00210D46" w:rsidP="00210D46">
            <w:pPr>
              <w:pStyle w:val="Label"/>
              <w:jc w:val="center"/>
              <w:rPr>
                <w:lang w:val="cs-CZ"/>
              </w:rPr>
            </w:pPr>
          </w:p>
        </w:tc>
      </w:tr>
      <w:tr w:rsidR="00210D46" w:rsidRPr="009A5E3F" w14:paraId="23089DEB" w14:textId="77777777" w:rsidTr="00210D46">
        <w:tc>
          <w:tcPr>
            <w:tcW w:w="993" w:type="dxa"/>
            <w:tcBorders>
              <w:left w:val="single" w:sz="12" w:space="0" w:color="auto"/>
            </w:tcBorders>
          </w:tcPr>
          <w:p w14:paraId="57C15EDD" w14:textId="77777777" w:rsidR="00210D46" w:rsidRPr="009A5E3F" w:rsidRDefault="00210D46" w:rsidP="00210D46">
            <w:pPr>
              <w:pStyle w:val="Label"/>
              <w:jc w:val="center"/>
              <w:rPr>
                <w:lang w:val="cs-CZ"/>
              </w:rPr>
            </w:pPr>
          </w:p>
        </w:tc>
        <w:tc>
          <w:tcPr>
            <w:tcW w:w="709" w:type="dxa"/>
            <w:tcBorders>
              <w:right w:val="single" w:sz="4" w:space="0" w:color="auto"/>
            </w:tcBorders>
          </w:tcPr>
          <w:p w14:paraId="30612D1C"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9A5E3F" w:rsidRDefault="00210D46" w:rsidP="00210D46">
            <w:pPr>
              <w:pStyle w:val="Label"/>
              <w:jc w:val="center"/>
              <w:rPr>
                <w:lang w:val="cs-CZ"/>
              </w:rPr>
            </w:pPr>
          </w:p>
        </w:tc>
      </w:tr>
      <w:tr w:rsidR="00210D46" w:rsidRPr="009A5E3F" w14:paraId="629DD35F" w14:textId="77777777" w:rsidTr="00210D46">
        <w:tc>
          <w:tcPr>
            <w:tcW w:w="993" w:type="dxa"/>
            <w:tcBorders>
              <w:left w:val="single" w:sz="12" w:space="0" w:color="auto"/>
            </w:tcBorders>
          </w:tcPr>
          <w:p w14:paraId="1C9F1844" w14:textId="77777777" w:rsidR="00210D46" w:rsidRPr="009A5E3F" w:rsidRDefault="00210D46" w:rsidP="00210D46">
            <w:pPr>
              <w:pStyle w:val="Label"/>
              <w:jc w:val="center"/>
              <w:rPr>
                <w:lang w:val="cs-CZ"/>
              </w:rPr>
            </w:pPr>
          </w:p>
        </w:tc>
        <w:tc>
          <w:tcPr>
            <w:tcW w:w="709" w:type="dxa"/>
            <w:tcBorders>
              <w:right w:val="single" w:sz="4" w:space="0" w:color="auto"/>
            </w:tcBorders>
          </w:tcPr>
          <w:p w14:paraId="1E729EA7"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9A5E3F" w:rsidRDefault="00210D46" w:rsidP="00210D46">
            <w:pPr>
              <w:pStyle w:val="Label"/>
              <w:jc w:val="center"/>
              <w:rPr>
                <w:lang w:val="cs-CZ"/>
              </w:rPr>
            </w:pPr>
          </w:p>
        </w:tc>
      </w:tr>
      <w:tr w:rsidR="00210D46" w:rsidRPr="009A5E3F" w14:paraId="2FFADC68" w14:textId="77777777" w:rsidTr="00210D46">
        <w:tc>
          <w:tcPr>
            <w:tcW w:w="993" w:type="dxa"/>
            <w:tcBorders>
              <w:left w:val="single" w:sz="12" w:space="0" w:color="auto"/>
            </w:tcBorders>
          </w:tcPr>
          <w:p w14:paraId="5BC2D7B9" w14:textId="77777777" w:rsidR="00210D46" w:rsidRPr="009A5E3F" w:rsidRDefault="00210D46" w:rsidP="00210D46">
            <w:pPr>
              <w:pStyle w:val="Label"/>
              <w:jc w:val="center"/>
              <w:rPr>
                <w:lang w:val="cs-CZ"/>
              </w:rPr>
            </w:pPr>
          </w:p>
        </w:tc>
        <w:tc>
          <w:tcPr>
            <w:tcW w:w="709" w:type="dxa"/>
            <w:tcBorders>
              <w:right w:val="single" w:sz="4" w:space="0" w:color="auto"/>
            </w:tcBorders>
          </w:tcPr>
          <w:p w14:paraId="5CDAC9D8"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9A5E3F" w:rsidRDefault="00210D46" w:rsidP="00210D46">
            <w:pPr>
              <w:pStyle w:val="Label"/>
              <w:jc w:val="center"/>
              <w:rPr>
                <w:lang w:val="cs-CZ"/>
              </w:rPr>
            </w:pPr>
          </w:p>
        </w:tc>
      </w:tr>
      <w:tr w:rsidR="00210D46" w:rsidRPr="009A5E3F" w14:paraId="5859737A" w14:textId="77777777" w:rsidTr="00210D46">
        <w:tc>
          <w:tcPr>
            <w:tcW w:w="993" w:type="dxa"/>
            <w:tcBorders>
              <w:left w:val="single" w:sz="12" w:space="0" w:color="auto"/>
            </w:tcBorders>
          </w:tcPr>
          <w:p w14:paraId="45E640CC" w14:textId="77777777" w:rsidR="00210D46" w:rsidRPr="009A5E3F" w:rsidRDefault="00210D46" w:rsidP="00210D46">
            <w:pPr>
              <w:pStyle w:val="Label"/>
              <w:jc w:val="center"/>
              <w:rPr>
                <w:lang w:val="cs-CZ"/>
              </w:rPr>
            </w:pPr>
          </w:p>
        </w:tc>
        <w:tc>
          <w:tcPr>
            <w:tcW w:w="709" w:type="dxa"/>
            <w:tcBorders>
              <w:right w:val="single" w:sz="4" w:space="0" w:color="auto"/>
            </w:tcBorders>
          </w:tcPr>
          <w:p w14:paraId="2D50A2BC"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9A5E3F" w:rsidRDefault="00210D46" w:rsidP="00210D46">
            <w:pPr>
              <w:pStyle w:val="Label"/>
              <w:jc w:val="center"/>
              <w:rPr>
                <w:lang w:val="cs-CZ"/>
              </w:rPr>
            </w:pPr>
          </w:p>
        </w:tc>
      </w:tr>
      <w:tr w:rsidR="00210D46" w:rsidRPr="009A5E3F" w14:paraId="29C3229F" w14:textId="77777777" w:rsidTr="00210D46">
        <w:tc>
          <w:tcPr>
            <w:tcW w:w="993" w:type="dxa"/>
            <w:tcBorders>
              <w:left w:val="single" w:sz="12" w:space="0" w:color="auto"/>
            </w:tcBorders>
          </w:tcPr>
          <w:p w14:paraId="7AAFEFF9" w14:textId="77777777" w:rsidR="00210D46" w:rsidRPr="009A5E3F" w:rsidRDefault="00210D46" w:rsidP="00210D46">
            <w:pPr>
              <w:pStyle w:val="Label"/>
              <w:jc w:val="center"/>
              <w:rPr>
                <w:lang w:val="cs-CZ"/>
              </w:rPr>
            </w:pPr>
          </w:p>
        </w:tc>
        <w:tc>
          <w:tcPr>
            <w:tcW w:w="709" w:type="dxa"/>
            <w:tcBorders>
              <w:right w:val="single" w:sz="4" w:space="0" w:color="auto"/>
            </w:tcBorders>
          </w:tcPr>
          <w:p w14:paraId="4A962FCC"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9A5E3F" w:rsidRDefault="00210D46" w:rsidP="00210D46">
            <w:pPr>
              <w:pStyle w:val="Label"/>
              <w:jc w:val="center"/>
              <w:rPr>
                <w:lang w:val="cs-CZ"/>
              </w:rPr>
            </w:pPr>
          </w:p>
        </w:tc>
      </w:tr>
      <w:tr w:rsidR="00210D46" w:rsidRPr="009A5E3F" w14:paraId="4EA50917" w14:textId="77777777" w:rsidTr="00210D46">
        <w:tc>
          <w:tcPr>
            <w:tcW w:w="993" w:type="dxa"/>
            <w:tcBorders>
              <w:left w:val="single" w:sz="12" w:space="0" w:color="auto"/>
            </w:tcBorders>
          </w:tcPr>
          <w:p w14:paraId="3E13F971" w14:textId="77777777" w:rsidR="00210D46" w:rsidRPr="009A5E3F" w:rsidRDefault="00210D46" w:rsidP="00210D46">
            <w:pPr>
              <w:pStyle w:val="Label"/>
              <w:jc w:val="center"/>
              <w:rPr>
                <w:lang w:val="cs-CZ"/>
              </w:rPr>
            </w:pPr>
          </w:p>
        </w:tc>
        <w:tc>
          <w:tcPr>
            <w:tcW w:w="709" w:type="dxa"/>
            <w:tcBorders>
              <w:right w:val="single" w:sz="4" w:space="0" w:color="auto"/>
            </w:tcBorders>
          </w:tcPr>
          <w:p w14:paraId="1F552910"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9A5E3F" w:rsidRDefault="00210D46" w:rsidP="00210D46">
            <w:pPr>
              <w:pStyle w:val="Label"/>
              <w:jc w:val="center"/>
              <w:rPr>
                <w:lang w:val="cs-CZ"/>
              </w:rPr>
            </w:pPr>
          </w:p>
        </w:tc>
      </w:tr>
      <w:tr w:rsidR="00210D46" w:rsidRPr="009A5E3F" w14:paraId="5EEAE630" w14:textId="77777777" w:rsidTr="00210D46">
        <w:tc>
          <w:tcPr>
            <w:tcW w:w="993" w:type="dxa"/>
            <w:tcBorders>
              <w:left w:val="single" w:sz="12" w:space="0" w:color="auto"/>
            </w:tcBorders>
          </w:tcPr>
          <w:p w14:paraId="2C5AA893" w14:textId="77777777" w:rsidR="00210D46" w:rsidRPr="009A5E3F" w:rsidRDefault="00210D46" w:rsidP="00210D46">
            <w:pPr>
              <w:pStyle w:val="Label"/>
              <w:jc w:val="center"/>
              <w:rPr>
                <w:lang w:val="cs-CZ"/>
              </w:rPr>
            </w:pPr>
          </w:p>
        </w:tc>
        <w:tc>
          <w:tcPr>
            <w:tcW w:w="709" w:type="dxa"/>
            <w:tcBorders>
              <w:right w:val="single" w:sz="4" w:space="0" w:color="auto"/>
            </w:tcBorders>
          </w:tcPr>
          <w:p w14:paraId="2D01D47D"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9A5E3F" w:rsidRDefault="00210D46" w:rsidP="00210D46">
            <w:pPr>
              <w:pStyle w:val="Label"/>
              <w:jc w:val="center"/>
              <w:rPr>
                <w:lang w:val="cs-CZ"/>
              </w:rPr>
            </w:pPr>
          </w:p>
        </w:tc>
      </w:tr>
      <w:tr w:rsidR="00210D46" w:rsidRPr="009A5E3F" w14:paraId="683BABF0" w14:textId="77777777" w:rsidTr="00210D46">
        <w:tc>
          <w:tcPr>
            <w:tcW w:w="993" w:type="dxa"/>
            <w:tcBorders>
              <w:left w:val="single" w:sz="12" w:space="0" w:color="auto"/>
            </w:tcBorders>
          </w:tcPr>
          <w:p w14:paraId="748DAE67" w14:textId="77777777" w:rsidR="00210D46" w:rsidRPr="009A5E3F" w:rsidRDefault="00210D46" w:rsidP="00210D46">
            <w:pPr>
              <w:pStyle w:val="Label"/>
              <w:jc w:val="center"/>
              <w:rPr>
                <w:lang w:val="cs-CZ"/>
              </w:rPr>
            </w:pPr>
          </w:p>
        </w:tc>
        <w:tc>
          <w:tcPr>
            <w:tcW w:w="709" w:type="dxa"/>
            <w:tcBorders>
              <w:right w:val="single" w:sz="4" w:space="0" w:color="auto"/>
            </w:tcBorders>
          </w:tcPr>
          <w:p w14:paraId="7A68A5FE" w14:textId="77777777" w:rsidR="00210D46" w:rsidRPr="009A5E3F"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9A5E3F"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9A5E3F"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9A5E3F" w:rsidRDefault="00210D46" w:rsidP="00210D46">
            <w:pPr>
              <w:pStyle w:val="Label"/>
              <w:jc w:val="center"/>
              <w:rPr>
                <w:lang w:val="cs-CZ"/>
              </w:rPr>
            </w:pPr>
          </w:p>
        </w:tc>
      </w:tr>
      <w:tr w:rsidR="00210D46" w:rsidRPr="009A5E3F" w14:paraId="6C8DB2E9" w14:textId="77777777" w:rsidTr="00210D46">
        <w:tc>
          <w:tcPr>
            <w:tcW w:w="993" w:type="dxa"/>
            <w:tcBorders>
              <w:left w:val="single" w:sz="12" w:space="0" w:color="auto"/>
              <w:bottom w:val="single" w:sz="12" w:space="0" w:color="auto"/>
            </w:tcBorders>
          </w:tcPr>
          <w:p w14:paraId="544013EB" w14:textId="77777777" w:rsidR="00210D46" w:rsidRPr="009A5E3F"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9A5E3F"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9A5E3F"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9A5E3F"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9A5E3F"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9A5E3F" w:rsidRDefault="00210D46" w:rsidP="00210D46">
            <w:pPr>
              <w:pStyle w:val="Label"/>
              <w:jc w:val="center"/>
              <w:rPr>
                <w:lang w:val="cs-CZ"/>
              </w:rPr>
            </w:pPr>
          </w:p>
        </w:tc>
      </w:tr>
    </w:tbl>
    <w:p w14:paraId="3DD5A623" w14:textId="77777777" w:rsidR="00210D46" w:rsidRPr="009A5E3F" w:rsidRDefault="00210D46" w:rsidP="00210D46">
      <w:pPr>
        <w:jc w:val="center"/>
        <w:rPr>
          <w:lang w:val="cs-CZ" w:eastAsia="sv-SE"/>
        </w:rPr>
      </w:pPr>
    </w:p>
    <w:p w14:paraId="48535E76" w14:textId="77777777" w:rsidR="00210D46" w:rsidRPr="009A5E3F" w:rsidRDefault="00210D46" w:rsidP="00210D46">
      <w:pPr>
        <w:jc w:val="center"/>
        <w:rPr>
          <w:lang w:val="cs-CZ" w:eastAsia="sv-SE"/>
        </w:rPr>
        <w:sectPr w:rsidR="00210D46" w:rsidRPr="009A5E3F" w:rsidSect="00210D46">
          <w:headerReference w:type="even" r:id="rId9"/>
          <w:headerReference w:type="default" r:id="rId10"/>
          <w:footerReference w:type="even" r:id="rId11"/>
          <w:footerReference w:type="default" r:id="rId12"/>
          <w:headerReference w:type="first" r:id="rId13"/>
          <w:footerReference w:type="first" r:id="rId14"/>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rPr>
      </w:sdtEndPr>
      <w:sdtContent>
        <w:p w14:paraId="33C8EC46" w14:textId="458FDBEC" w:rsidR="00EE3CB1" w:rsidRPr="009A5E3F" w:rsidRDefault="00EE3CB1">
          <w:pPr>
            <w:pStyle w:val="Nadpisobsahu"/>
            <w:rPr>
              <w:lang w:val="cs-CZ"/>
            </w:rPr>
          </w:pPr>
          <w:r w:rsidRPr="009A5E3F">
            <w:rPr>
              <w:lang w:val="cs-CZ"/>
            </w:rPr>
            <w:t>Obsah</w:t>
          </w:r>
        </w:p>
        <w:p w14:paraId="60653C52" w14:textId="3BCF7353" w:rsidR="009A5E3F" w:rsidRDefault="00EE3CB1">
          <w:pPr>
            <w:pStyle w:val="Obsah1"/>
            <w:rPr>
              <w:rFonts w:asciiTheme="minorHAnsi" w:eastAsiaTheme="minorEastAsia" w:hAnsiTheme="minorHAnsi"/>
              <w:noProof/>
              <w:sz w:val="22"/>
              <w:szCs w:val="22"/>
              <w:lang w:val="cs-CZ" w:eastAsia="cs-CZ"/>
            </w:rPr>
          </w:pPr>
          <w:r w:rsidRPr="009A5E3F">
            <w:rPr>
              <w:lang w:val="cs-CZ"/>
            </w:rPr>
            <w:fldChar w:fldCharType="begin"/>
          </w:r>
          <w:r w:rsidRPr="009A5E3F">
            <w:rPr>
              <w:lang w:val="cs-CZ"/>
            </w:rPr>
            <w:instrText xml:space="preserve"> TOC \o "1-3" \h \z \u </w:instrText>
          </w:r>
          <w:r w:rsidRPr="009A5E3F">
            <w:rPr>
              <w:lang w:val="cs-CZ"/>
            </w:rPr>
            <w:fldChar w:fldCharType="separate"/>
          </w:r>
          <w:hyperlink w:anchor="_Toc121392071" w:history="1">
            <w:r w:rsidR="009A5E3F" w:rsidRPr="007609AF">
              <w:rPr>
                <w:rStyle w:val="Hypertextovodkaz"/>
                <w:noProof/>
                <w:lang w:val="cs-CZ"/>
              </w:rPr>
              <w:t>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Všeobecné technické údaje</w:t>
            </w:r>
            <w:r w:rsidR="009A5E3F">
              <w:rPr>
                <w:noProof/>
                <w:webHidden/>
              </w:rPr>
              <w:tab/>
            </w:r>
            <w:r w:rsidR="009A5E3F">
              <w:rPr>
                <w:noProof/>
                <w:webHidden/>
              </w:rPr>
              <w:fldChar w:fldCharType="begin"/>
            </w:r>
            <w:r w:rsidR="009A5E3F">
              <w:rPr>
                <w:noProof/>
                <w:webHidden/>
              </w:rPr>
              <w:instrText xml:space="preserve"> PAGEREF _Toc121392071 \h </w:instrText>
            </w:r>
            <w:r w:rsidR="009A5E3F">
              <w:rPr>
                <w:noProof/>
                <w:webHidden/>
              </w:rPr>
            </w:r>
            <w:r w:rsidR="009A5E3F">
              <w:rPr>
                <w:noProof/>
                <w:webHidden/>
              </w:rPr>
              <w:fldChar w:fldCharType="separate"/>
            </w:r>
            <w:r w:rsidR="0065347A">
              <w:rPr>
                <w:noProof/>
                <w:webHidden/>
              </w:rPr>
              <w:t>4</w:t>
            </w:r>
            <w:r w:rsidR="009A5E3F">
              <w:rPr>
                <w:noProof/>
                <w:webHidden/>
              </w:rPr>
              <w:fldChar w:fldCharType="end"/>
            </w:r>
          </w:hyperlink>
        </w:p>
        <w:p w14:paraId="26C7F21A" w14:textId="0A71006B" w:rsidR="009A5E3F" w:rsidRDefault="0036536B">
          <w:pPr>
            <w:pStyle w:val="Obsah2"/>
            <w:rPr>
              <w:rFonts w:asciiTheme="minorHAnsi" w:eastAsiaTheme="minorEastAsia" w:hAnsiTheme="minorHAnsi"/>
              <w:noProof/>
              <w:sz w:val="22"/>
              <w:szCs w:val="22"/>
              <w:lang w:val="cs-CZ" w:eastAsia="cs-CZ"/>
            </w:rPr>
          </w:pPr>
          <w:hyperlink w:anchor="_Toc121392072" w:history="1">
            <w:r w:rsidR="009A5E3F" w:rsidRPr="007609AF">
              <w:rPr>
                <w:rStyle w:val="Hypertextovodkaz"/>
                <w:noProof/>
                <w:lang w:val="cs-CZ"/>
              </w:rPr>
              <w:t>1.1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Rozsah dodávky</w:t>
            </w:r>
            <w:r w:rsidR="009A5E3F">
              <w:rPr>
                <w:noProof/>
                <w:webHidden/>
              </w:rPr>
              <w:tab/>
            </w:r>
            <w:r w:rsidR="009A5E3F">
              <w:rPr>
                <w:noProof/>
                <w:webHidden/>
              </w:rPr>
              <w:fldChar w:fldCharType="begin"/>
            </w:r>
            <w:r w:rsidR="009A5E3F">
              <w:rPr>
                <w:noProof/>
                <w:webHidden/>
              </w:rPr>
              <w:instrText xml:space="preserve"> PAGEREF _Toc121392072 \h </w:instrText>
            </w:r>
            <w:r w:rsidR="009A5E3F">
              <w:rPr>
                <w:noProof/>
                <w:webHidden/>
              </w:rPr>
            </w:r>
            <w:r w:rsidR="009A5E3F">
              <w:rPr>
                <w:noProof/>
                <w:webHidden/>
              </w:rPr>
              <w:fldChar w:fldCharType="separate"/>
            </w:r>
            <w:r w:rsidR="0065347A">
              <w:rPr>
                <w:noProof/>
                <w:webHidden/>
              </w:rPr>
              <w:t>4</w:t>
            </w:r>
            <w:r w:rsidR="009A5E3F">
              <w:rPr>
                <w:noProof/>
                <w:webHidden/>
              </w:rPr>
              <w:fldChar w:fldCharType="end"/>
            </w:r>
          </w:hyperlink>
        </w:p>
        <w:p w14:paraId="5F9FA0E4" w14:textId="2A0BF540" w:rsidR="009A5E3F" w:rsidRDefault="0036536B">
          <w:pPr>
            <w:pStyle w:val="Obsah2"/>
            <w:rPr>
              <w:rFonts w:asciiTheme="minorHAnsi" w:eastAsiaTheme="minorEastAsia" w:hAnsiTheme="minorHAnsi"/>
              <w:noProof/>
              <w:sz w:val="22"/>
              <w:szCs w:val="22"/>
              <w:lang w:val="cs-CZ" w:eastAsia="cs-CZ"/>
            </w:rPr>
          </w:pPr>
          <w:hyperlink w:anchor="_Toc121392073" w:history="1">
            <w:r w:rsidR="009A5E3F" w:rsidRPr="007609AF">
              <w:rPr>
                <w:rStyle w:val="Hypertextovodkaz"/>
                <w:noProof/>
                <w:lang w:val="cs-CZ"/>
              </w:rPr>
              <w:t>1.2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Přehled výchozích podkladů</w:t>
            </w:r>
            <w:r w:rsidR="009A5E3F">
              <w:rPr>
                <w:noProof/>
                <w:webHidden/>
              </w:rPr>
              <w:tab/>
            </w:r>
            <w:r w:rsidR="009A5E3F">
              <w:rPr>
                <w:noProof/>
                <w:webHidden/>
              </w:rPr>
              <w:fldChar w:fldCharType="begin"/>
            </w:r>
            <w:r w:rsidR="009A5E3F">
              <w:rPr>
                <w:noProof/>
                <w:webHidden/>
              </w:rPr>
              <w:instrText xml:space="preserve"> PAGEREF _Toc121392073 \h </w:instrText>
            </w:r>
            <w:r w:rsidR="009A5E3F">
              <w:rPr>
                <w:noProof/>
                <w:webHidden/>
              </w:rPr>
            </w:r>
            <w:r w:rsidR="009A5E3F">
              <w:rPr>
                <w:noProof/>
                <w:webHidden/>
              </w:rPr>
              <w:fldChar w:fldCharType="separate"/>
            </w:r>
            <w:r w:rsidR="0065347A">
              <w:rPr>
                <w:noProof/>
                <w:webHidden/>
              </w:rPr>
              <w:t>4</w:t>
            </w:r>
            <w:r w:rsidR="009A5E3F">
              <w:rPr>
                <w:noProof/>
                <w:webHidden/>
              </w:rPr>
              <w:fldChar w:fldCharType="end"/>
            </w:r>
          </w:hyperlink>
        </w:p>
        <w:p w14:paraId="09EC35AE" w14:textId="43E4DE5E" w:rsidR="009A5E3F" w:rsidRDefault="0036536B">
          <w:pPr>
            <w:pStyle w:val="Obsah2"/>
            <w:rPr>
              <w:rFonts w:asciiTheme="minorHAnsi" w:eastAsiaTheme="minorEastAsia" w:hAnsiTheme="minorHAnsi"/>
              <w:noProof/>
              <w:sz w:val="22"/>
              <w:szCs w:val="22"/>
              <w:lang w:val="cs-CZ" w:eastAsia="cs-CZ"/>
            </w:rPr>
          </w:pPr>
          <w:hyperlink w:anchor="_Toc121392074" w:history="1">
            <w:r w:rsidR="009A5E3F" w:rsidRPr="007609AF">
              <w:rPr>
                <w:rStyle w:val="Hypertextovodkaz"/>
                <w:noProof/>
                <w:lang w:val="cs-CZ"/>
              </w:rPr>
              <w:t>1.3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Seznam použitých norem a předpisů</w:t>
            </w:r>
            <w:r w:rsidR="009A5E3F">
              <w:rPr>
                <w:noProof/>
                <w:webHidden/>
              </w:rPr>
              <w:tab/>
            </w:r>
            <w:r w:rsidR="009A5E3F">
              <w:rPr>
                <w:noProof/>
                <w:webHidden/>
              </w:rPr>
              <w:fldChar w:fldCharType="begin"/>
            </w:r>
            <w:r w:rsidR="009A5E3F">
              <w:rPr>
                <w:noProof/>
                <w:webHidden/>
              </w:rPr>
              <w:instrText xml:space="preserve"> PAGEREF _Toc121392074 \h </w:instrText>
            </w:r>
            <w:r w:rsidR="009A5E3F">
              <w:rPr>
                <w:noProof/>
                <w:webHidden/>
              </w:rPr>
            </w:r>
            <w:r w:rsidR="009A5E3F">
              <w:rPr>
                <w:noProof/>
                <w:webHidden/>
              </w:rPr>
              <w:fldChar w:fldCharType="separate"/>
            </w:r>
            <w:r w:rsidR="0065347A">
              <w:rPr>
                <w:noProof/>
                <w:webHidden/>
              </w:rPr>
              <w:t>4</w:t>
            </w:r>
            <w:r w:rsidR="009A5E3F">
              <w:rPr>
                <w:noProof/>
                <w:webHidden/>
              </w:rPr>
              <w:fldChar w:fldCharType="end"/>
            </w:r>
          </w:hyperlink>
        </w:p>
        <w:p w14:paraId="45D40870" w14:textId="7316B0BE" w:rsidR="009A5E3F" w:rsidRDefault="0036536B">
          <w:pPr>
            <w:pStyle w:val="Obsah1"/>
            <w:rPr>
              <w:rFonts w:asciiTheme="minorHAnsi" w:eastAsiaTheme="minorEastAsia" w:hAnsiTheme="minorHAnsi"/>
              <w:noProof/>
              <w:sz w:val="22"/>
              <w:szCs w:val="22"/>
              <w:lang w:val="cs-CZ" w:eastAsia="cs-CZ"/>
            </w:rPr>
          </w:pPr>
          <w:hyperlink w:anchor="_Toc121392075" w:history="1">
            <w:r w:rsidR="009A5E3F" w:rsidRPr="007609AF">
              <w:rPr>
                <w:rStyle w:val="Hypertextovodkaz"/>
                <w:noProof/>
                <w:lang w:val="cs-CZ"/>
              </w:rPr>
              <w:t>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Použité zkratky</w:t>
            </w:r>
            <w:r w:rsidR="009A5E3F">
              <w:rPr>
                <w:noProof/>
                <w:webHidden/>
              </w:rPr>
              <w:tab/>
            </w:r>
            <w:r w:rsidR="009A5E3F">
              <w:rPr>
                <w:noProof/>
                <w:webHidden/>
              </w:rPr>
              <w:fldChar w:fldCharType="begin"/>
            </w:r>
            <w:r w:rsidR="009A5E3F">
              <w:rPr>
                <w:noProof/>
                <w:webHidden/>
              </w:rPr>
              <w:instrText xml:space="preserve"> PAGEREF _Toc121392075 \h </w:instrText>
            </w:r>
            <w:r w:rsidR="009A5E3F">
              <w:rPr>
                <w:noProof/>
                <w:webHidden/>
              </w:rPr>
            </w:r>
            <w:r w:rsidR="009A5E3F">
              <w:rPr>
                <w:noProof/>
                <w:webHidden/>
              </w:rPr>
              <w:fldChar w:fldCharType="separate"/>
            </w:r>
            <w:r w:rsidR="0065347A">
              <w:rPr>
                <w:noProof/>
                <w:webHidden/>
              </w:rPr>
              <w:t>4</w:t>
            </w:r>
            <w:r w:rsidR="009A5E3F">
              <w:rPr>
                <w:noProof/>
                <w:webHidden/>
              </w:rPr>
              <w:fldChar w:fldCharType="end"/>
            </w:r>
          </w:hyperlink>
        </w:p>
        <w:p w14:paraId="72547B50" w14:textId="40250431" w:rsidR="009A5E3F" w:rsidRDefault="0036536B">
          <w:pPr>
            <w:pStyle w:val="Obsah1"/>
            <w:rPr>
              <w:rFonts w:asciiTheme="minorHAnsi" w:eastAsiaTheme="minorEastAsia" w:hAnsiTheme="minorHAnsi"/>
              <w:noProof/>
              <w:sz w:val="22"/>
              <w:szCs w:val="22"/>
              <w:lang w:val="cs-CZ" w:eastAsia="cs-CZ"/>
            </w:rPr>
          </w:pPr>
          <w:hyperlink w:anchor="_Toc121392076" w:history="1">
            <w:r w:rsidR="009A5E3F" w:rsidRPr="007609AF">
              <w:rPr>
                <w:rStyle w:val="Hypertextovodkaz"/>
                <w:noProof/>
                <w:lang w:val="cs-CZ"/>
              </w:rPr>
              <w:t>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Kodexy, normy a předpisy</w:t>
            </w:r>
            <w:r w:rsidR="009A5E3F">
              <w:rPr>
                <w:noProof/>
                <w:webHidden/>
              </w:rPr>
              <w:tab/>
            </w:r>
            <w:r w:rsidR="009A5E3F">
              <w:rPr>
                <w:noProof/>
                <w:webHidden/>
              </w:rPr>
              <w:fldChar w:fldCharType="begin"/>
            </w:r>
            <w:r w:rsidR="009A5E3F">
              <w:rPr>
                <w:noProof/>
                <w:webHidden/>
              </w:rPr>
              <w:instrText xml:space="preserve"> PAGEREF _Toc121392076 \h </w:instrText>
            </w:r>
            <w:r w:rsidR="009A5E3F">
              <w:rPr>
                <w:noProof/>
                <w:webHidden/>
              </w:rPr>
            </w:r>
            <w:r w:rsidR="009A5E3F">
              <w:rPr>
                <w:noProof/>
                <w:webHidden/>
              </w:rPr>
              <w:fldChar w:fldCharType="separate"/>
            </w:r>
            <w:r w:rsidR="0065347A">
              <w:rPr>
                <w:noProof/>
                <w:webHidden/>
              </w:rPr>
              <w:t>5</w:t>
            </w:r>
            <w:r w:rsidR="009A5E3F">
              <w:rPr>
                <w:noProof/>
                <w:webHidden/>
              </w:rPr>
              <w:fldChar w:fldCharType="end"/>
            </w:r>
          </w:hyperlink>
        </w:p>
        <w:p w14:paraId="2E0BA8F8" w14:textId="7D32CCDC" w:rsidR="009A5E3F" w:rsidRDefault="0036536B">
          <w:pPr>
            <w:pStyle w:val="Obsah2"/>
            <w:rPr>
              <w:rFonts w:asciiTheme="minorHAnsi" w:eastAsiaTheme="minorEastAsia" w:hAnsiTheme="minorHAnsi"/>
              <w:noProof/>
              <w:sz w:val="22"/>
              <w:szCs w:val="22"/>
              <w:lang w:val="cs-CZ" w:eastAsia="cs-CZ"/>
            </w:rPr>
          </w:pPr>
          <w:hyperlink w:anchor="_Toc121392077" w:history="1">
            <w:r w:rsidR="009A5E3F" w:rsidRPr="007609AF">
              <w:rPr>
                <w:rStyle w:val="Hypertextovodkaz"/>
                <w:noProof/>
                <w:lang w:val="cs-CZ"/>
              </w:rPr>
              <w:t>3.1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Základní výčet použitých norem</w:t>
            </w:r>
            <w:r w:rsidR="009A5E3F">
              <w:rPr>
                <w:noProof/>
                <w:webHidden/>
              </w:rPr>
              <w:tab/>
            </w:r>
            <w:r w:rsidR="009A5E3F">
              <w:rPr>
                <w:noProof/>
                <w:webHidden/>
              </w:rPr>
              <w:fldChar w:fldCharType="begin"/>
            </w:r>
            <w:r w:rsidR="009A5E3F">
              <w:rPr>
                <w:noProof/>
                <w:webHidden/>
              </w:rPr>
              <w:instrText xml:space="preserve"> PAGEREF _Toc121392077 \h </w:instrText>
            </w:r>
            <w:r w:rsidR="009A5E3F">
              <w:rPr>
                <w:noProof/>
                <w:webHidden/>
              </w:rPr>
            </w:r>
            <w:r w:rsidR="009A5E3F">
              <w:rPr>
                <w:noProof/>
                <w:webHidden/>
              </w:rPr>
              <w:fldChar w:fldCharType="separate"/>
            </w:r>
            <w:r w:rsidR="0065347A">
              <w:rPr>
                <w:noProof/>
                <w:webHidden/>
              </w:rPr>
              <w:t>7</w:t>
            </w:r>
            <w:r w:rsidR="009A5E3F">
              <w:rPr>
                <w:noProof/>
                <w:webHidden/>
              </w:rPr>
              <w:fldChar w:fldCharType="end"/>
            </w:r>
          </w:hyperlink>
        </w:p>
        <w:p w14:paraId="105E0425" w14:textId="32326BC9" w:rsidR="009A5E3F" w:rsidRDefault="0036536B">
          <w:pPr>
            <w:pStyle w:val="Obsah1"/>
            <w:rPr>
              <w:rFonts w:asciiTheme="minorHAnsi" w:eastAsiaTheme="minorEastAsia" w:hAnsiTheme="minorHAnsi"/>
              <w:noProof/>
              <w:sz w:val="22"/>
              <w:szCs w:val="22"/>
              <w:lang w:val="cs-CZ" w:eastAsia="cs-CZ"/>
            </w:rPr>
          </w:pPr>
          <w:hyperlink w:anchor="_Toc121392078" w:history="1">
            <w:r w:rsidR="009A5E3F" w:rsidRPr="007609AF">
              <w:rPr>
                <w:rStyle w:val="Hypertextovodkaz"/>
                <w:noProof/>
                <w:lang w:val="cs-CZ"/>
              </w:rPr>
              <w:t>4</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Technické řešení</w:t>
            </w:r>
            <w:r w:rsidR="009A5E3F">
              <w:rPr>
                <w:noProof/>
                <w:webHidden/>
              </w:rPr>
              <w:tab/>
            </w:r>
            <w:r w:rsidR="009A5E3F">
              <w:rPr>
                <w:noProof/>
                <w:webHidden/>
              </w:rPr>
              <w:fldChar w:fldCharType="begin"/>
            </w:r>
            <w:r w:rsidR="009A5E3F">
              <w:rPr>
                <w:noProof/>
                <w:webHidden/>
              </w:rPr>
              <w:instrText xml:space="preserve"> PAGEREF _Toc121392078 \h </w:instrText>
            </w:r>
            <w:r w:rsidR="009A5E3F">
              <w:rPr>
                <w:noProof/>
                <w:webHidden/>
              </w:rPr>
            </w:r>
            <w:r w:rsidR="009A5E3F">
              <w:rPr>
                <w:noProof/>
                <w:webHidden/>
              </w:rPr>
              <w:fldChar w:fldCharType="separate"/>
            </w:r>
            <w:r w:rsidR="0065347A">
              <w:rPr>
                <w:noProof/>
                <w:webHidden/>
              </w:rPr>
              <w:t>8</w:t>
            </w:r>
            <w:r w:rsidR="009A5E3F">
              <w:rPr>
                <w:noProof/>
                <w:webHidden/>
              </w:rPr>
              <w:fldChar w:fldCharType="end"/>
            </w:r>
          </w:hyperlink>
        </w:p>
        <w:p w14:paraId="01D1AEF3" w14:textId="211219D5" w:rsidR="009A5E3F" w:rsidRDefault="0036536B">
          <w:pPr>
            <w:pStyle w:val="Obsah2"/>
            <w:rPr>
              <w:rFonts w:asciiTheme="minorHAnsi" w:eastAsiaTheme="minorEastAsia" w:hAnsiTheme="minorHAnsi"/>
              <w:noProof/>
              <w:sz w:val="22"/>
              <w:szCs w:val="22"/>
              <w:lang w:val="cs-CZ" w:eastAsia="cs-CZ"/>
            </w:rPr>
          </w:pPr>
          <w:hyperlink w:anchor="_Toc121392079" w:history="1">
            <w:r w:rsidR="009A5E3F" w:rsidRPr="007609AF">
              <w:rPr>
                <w:rStyle w:val="Hypertextovodkaz"/>
                <w:noProof/>
                <w:lang w:val="cs-CZ"/>
              </w:rPr>
              <w:t>4.1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Technický popis</w:t>
            </w:r>
            <w:r w:rsidR="009A5E3F">
              <w:rPr>
                <w:noProof/>
                <w:webHidden/>
              </w:rPr>
              <w:tab/>
            </w:r>
            <w:r w:rsidR="009A5E3F">
              <w:rPr>
                <w:noProof/>
                <w:webHidden/>
              </w:rPr>
              <w:fldChar w:fldCharType="begin"/>
            </w:r>
            <w:r w:rsidR="009A5E3F">
              <w:rPr>
                <w:noProof/>
                <w:webHidden/>
              </w:rPr>
              <w:instrText xml:space="preserve"> PAGEREF _Toc121392079 \h </w:instrText>
            </w:r>
            <w:r w:rsidR="009A5E3F">
              <w:rPr>
                <w:noProof/>
                <w:webHidden/>
              </w:rPr>
            </w:r>
            <w:r w:rsidR="009A5E3F">
              <w:rPr>
                <w:noProof/>
                <w:webHidden/>
              </w:rPr>
              <w:fldChar w:fldCharType="separate"/>
            </w:r>
            <w:r w:rsidR="0065347A">
              <w:rPr>
                <w:noProof/>
                <w:webHidden/>
              </w:rPr>
              <w:t>8</w:t>
            </w:r>
            <w:r w:rsidR="009A5E3F">
              <w:rPr>
                <w:noProof/>
                <w:webHidden/>
              </w:rPr>
              <w:fldChar w:fldCharType="end"/>
            </w:r>
          </w:hyperlink>
        </w:p>
        <w:p w14:paraId="643159E5" w14:textId="120E8FE1" w:rsidR="009A5E3F" w:rsidRDefault="0036536B">
          <w:pPr>
            <w:pStyle w:val="Obsah2"/>
            <w:rPr>
              <w:rFonts w:asciiTheme="minorHAnsi" w:eastAsiaTheme="minorEastAsia" w:hAnsiTheme="minorHAnsi"/>
              <w:noProof/>
              <w:sz w:val="22"/>
              <w:szCs w:val="22"/>
              <w:lang w:val="cs-CZ" w:eastAsia="cs-CZ"/>
            </w:rPr>
          </w:pPr>
          <w:hyperlink w:anchor="_Toc121392080" w:history="1">
            <w:r w:rsidR="009A5E3F" w:rsidRPr="007609AF">
              <w:rPr>
                <w:rStyle w:val="Hypertextovodkaz"/>
                <w:noProof/>
                <w:lang w:val="cs-CZ"/>
              </w:rPr>
              <w:t>4.2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Operátorské pracoviště</w:t>
            </w:r>
            <w:r w:rsidR="009A5E3F">
              <w:rPr>
                <w:noProof/>
                <w:webHidden/>
              </w:rPr>
              <w:tab/>
            </w:r>
            <w:r w:rsidR="009A5E3F">
              <w:rPr>
                <w:noProof/>
                <w:webHidden/>
              </w:rPr>
              <w:fldChar w:fldCharType="begin"/>
            </w:r>
            <w:r w:rsidR="009A5E3F">
              <w:rPr>
                <w:noProof/>
                <w:webHidden/>
              </w:rPr>
              <w:instrText xml:space="preserve"> PAGEREF _Toc121392080 \h </w:instrText>
            </w:r>
            <w:r w:rsidR="009A5E3F">
              <w:rPr>
                <w:noProof/>
                <w:webHidden/>
              </w:rPr>
            </w:r>
            <w:r w:rsidR="009A5E3F">
              <w:rPr>
                <w:noProof/>
                <w:webHidden/>
              </w:rPr>
              <w:fldChar w:fldCharType="separate"/>
            </w:r>
            <w:r w:rsidR="0065347A">
              <w:rPr>
                <w:noProof/>
                <w:webHidden/>
              </w:rPr>
              <w:t>8</w:t>
            </w:r>
            <w:r w:rsidR="009A5E3F">
              <w:rPr>
                <w:noProof/>
                <w:webHidden/>
              </w:rPr>
              <w:fldChar w:fldCharType="end"/>
            </w:r>
          </w:hyperlink>
        </w:p>
        <w:p w14:paraId="54529A2F" w14:textId="202CCD40" w:rsidR="009A5E3F" w:rsidRDefault="0036536B">
          <w:pPr>
            <w:pStyle w:val="Obsah2"/>
            <w:rPr>
              <w:rFonts w:asciiTheme="minorHAnsi" w:eastAsiaTheme="minorEastAsia" w:hAnsiTheme="minorHAnsi"/>
              <w:noProof/>
              <w:sz w:val="22"/>
              <w:szCs w:val="22"/>
              <w:lang w:val="cs-CZ" w:eastAsia="cs-CZ"/>
            </w:rPr>
          </w:pPr>
          <w:hyperlink w:anchor="_Toc121392081" w:history="1">
            <w:r w:rsidR="009A5E3F" w:rsidRPr="007609AF">
              <w:rPr>
                <w:rStyle w:val="Hypertextovodkaz"/>
                <w:noProof/>
                <w:lang w:val="cs-CZ"/>
              </w:rPr>
              <w:t>4.3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Stanice pro archivaci dat</w:t>
            </w:r>
            <w:r w:rsidR="009A5E3F">
              <w:rPr>
                <w:noProof/>
                <w:webHidden/>
              </w:rPr>
              <w:tab/>
            </w:r>
            <w:r w:rsidR="009A5E3F">
              <w:rPr>
                <w:noProof/>
                <w:webHidden/>
              </w:rPr>
              <w:fldChar w:fldCharType="begin"/>
            </w:r>
            <w:r w:rsidR="009A5E3F">
              <w:rPr>
                <w:noProof/>
                <w:webHidden/>
              </w:rPr>
              <w:instrText xml:space="preserve"> PAGEREF _Toc121392081 \h </w:instrText>
            </w:r>
            <w:r w:rsidR="009A5E3F">
              <w:rPr>
                <w:noProof/>
                <w:webHidden/>
              </w:rPr>
            </w:r>
            <w:r w:rsidR="009A5E3F">
              <w:rPr>
                <w:noProof/>
                <w:webHidden/>
              </w:rPr>
              <w:fldChar w:fldCharType="separate"/>
            </w:r>
            <w:r w:rsidR="0065347A">
              <w:rPr>
                <w:noProof/>
                <w:webHidden/>
              </w:rPr>
              <w:t>9</w:t>
            </w:r>
            <w:r w:rsidR="009A5E3F">
              <w:rPr>
                <w:noProof/>
                <w:webHidden/>
              </w:rPr>
              <w:fldChar w:fldCharType="end"/>
            </w:r>
          </w:hyperlink>
        </w:p>
        <w:p w14:paraId="7FF1CE71" w14:textId="507A35B5" w:rsidR="009A5E3F" w:rsidRDefault="0036536B">
          <w:pPr>
            <w:pStyle w:val="Obsah2"/>
            <w:rPr>
              <w:rFonts w:asciiTheme="minorHAnsi" w:eastAsiaTheme="minorEastAsia" w:hAnsiTheme="minorHAnsi"/>
              <w:noProof/>
              <w:sz w:val="22"/>
              <w:szCs w:val="22"/>
              <w:lang w:val="cs-CZ" w:eastAsia="cs-CZ"/>
            </w:rPr>
          </w:pPr>
          <w:hyperlink w:anchor="_Toc121392082" w:history="1">
            <w:r w:rsidR="009A5E3F" w:rsidRPr="007609AF">
              <w:rPr>
                <w:rStyle w:val="Hypertextovodkaz"/>
                <w:noProof/>
                <w:lang w:val="cs-CZ"/>
              </w:rPr>
              <w:t>4.4</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Inženýrské pracoviště</w:t>
            </w:r>
            <w:r w:rsidR="009A5E3F">
              <w:rPr>
                <w:noProof/>
                <w:webHidden/>
              </w:rPr>
              <w:tab/>
            </w:r>
            <w:r w:rsidR="009A5E3F">
              <w:rPr>
                <w:noProof/>
                <w:webHidden/>
              </w:rPr>
              <w:fldChar w:fldCharType="begin"/>
            </w:r>
            <w:r w:rsidR="009A5E3F">
              <w:rPr>
                <w:noProof/>
                <w:webHidden/>
              </w:rPr>
              <w:instrText xml:space="preserve"> PAGEREF _Toc121392082 \h </w:instrText>
            </w:r>
            <w:r w:rsidR="009A5E3F">
              <w:rPr>
                <w:noProof/>
                <w:webHidden/>
              </w:rPr>
            </w:r>
            <w:r w:rsidR="009A5E3F">
              <w:rPr>
                <w:noProof/>
                <w:webHidden/>
              </w:rPr>
              <w:fldChar w:fldCharType="separate"/>
            </w:r>
            <w:r w:rsidR="0065347A">
              <w:rPr>
                <w:noProof/>
                <w:webHidden/>
              </w:rPr>
              <w:t>9</w:t>
            </w:r>
            <w:r w:rsidR="009A5E3F">
              <w:rPr>
                <w:noProof/>
                <w:webHidden/>
              </w:rPr>
              <w:fldChar w:fldCharType="end"/>
            </w:r>
          </w:hyperlink>
        </w:p>
        <w:p w14:paraId="7A89CF4A" w14:textId="0A6CA22A" w:rsidR="009A5E3F" w:rsidRDefault="0036536B">
          <w:pPr>
            <w:pStyle w:val="Obsah2"/>
            <w:rPr>
              <w:rFonts w:asciiTheme="minorHAnsi" w:eastAsiaTheme="minorEastAsia" w:hAnsiTheme="minorHAnsi"/>
              <w:noProof/>
              <w:sz w:val="22"/>
              <w:szCs w:val="22"/>
              <w:lang w:val="cs-CZ" w:eastAsia="cs-CZ"/>
            </w:rPr>
          </w:pPr>
          <w:hyperlink w:anchor="_Toc121392083" w:history="1">
            <w:r w:rsidR="009A5E3F" w:rsidRPr="007609AF">
              <w:rPr>
                <w:rStyle w:val="Hypertextovodkaz"/>
                <w:noProof/>
                <w:lang w:val="cs-CZ"/>
              </w:rPr>
              <w:t>4.5</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provozní diagnostiku</w:t>
            </w:r>
            <w:r w:rsidR="009A5E3F">
              <w:rPr>
                <w:noProof/>
                <w:webHidden/>
              </w:rPr>
              <w:tab/>
            </w:r>
            <w:r w:rsidR="009A5E3F">
              <w:rPr>
                <w:noProof/>
                <w:webHidden/>
              </w:rPr>
              <w:fldChar w:fldCharType="begin"/>
            </w:r>
            <w:r w:rsidR="009A5E3F">
              <w:rPr>
                <w:noProof/>
                <w:webHidden/>
              </w:rPr>
              <w:instrText xml:space="preserve"> PAGEREF _Toc121392083 \h </w:instrText>
            </w:r>
            <w:r w:rsidR="009A5E3F">
              <w:rPr>
                <w:noProof/>
                <w:webHidden/>
              </w:rPr>
            </w:r>
            <w:r w:rsidR="009A5E3F">
              <w:rPr>
                <w:noProof/>
                <w:webHidden/>
              </w:rPr>
              <w:fldChar w:fldCharType="separate"/>
            </w:r>
            <w:r w:rsidR="0065347A">
              <w:rPr>
                <w:noProof/>
                <w:webHidden/>
              </w:rPr>
              <w:t>9</w:t>
            </w:r>
            <w:r w:rsidR="009A5E3F">
              <w:rPr>
                <w:noProof/>
                <w:webHidden/>
              </w:rPr>
              <w:fldChar w:fldCharType="end"/>
            </w:r>
          </w:hyperlink>
        </w:p>
        <w:p w14:paraId="13E24F09" w14:textId="64BD9A90" w:rsidR="009A5E3F" w:rsidRDefault="0036536B">
          <w:pPr>
            <w:pStyle w:val="Obsah2"/>
            <w:rPr>
              <w:rFonts w:asciiTheme="minorHAnsi" w:eastAsiaTheme="minorEastAsia" w:hAnsiTheme="minorHAnsi"/>
              <w:noProof/>
              <w:sz w:val="22"/>
              <w:szCs w:val="22"/>
              <w:lang w:val="cs-CZ" w:eastAsia="cs-CZ"/>
            </w:rPr>
          </w:pPr>
          <w:hyperlink w:anchor="_Toc121392084" w:history="1">
            <w:r w:rsidR="009A5E3F" w:rsidRPr="007609AF">
              <w:rPr>
                <w:rStyle w:val="Hypertextovodkaz"/>
                <w:noProof/>
                <w:lang w:val="cs-CZ"/>
              </w:rPr>
              <w:t>4.6</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Bezpečnostní zastavení</w:t>
            </w:r>
            <w:r w:rsidR="009A5E3F">
              <w:rPr>
                <w:noProof/>
                <w:webHidden/>
              </w:rPr>
              <w:tab/>
            </w:r>
            <w:r w:rsidR="009A5E3F">
              <w:rPr>
                <w:noProof/>
                <w:webHidden/>
              </w:rPr>
              <w:fldChar w:fldCharType="begin"/>
            </w:r>
            <w:r w:rsidR="009A5E3F">
              <w:rPr>
                <w:noProof/>
                <w:webHidden/>
              </w:rPr>
              <w:instrText xml:space="preserve"> PAGEREF _Toc121392084 \h </w:instrText>
            </w:r>
            <w:r w:rsidR="009A5E3F">
              <w:rPr>
                <w:noProof/>
                <w:webHidden/>
              </w:rPr>
            </w:r>
            <w:r w:rsidR="009A5E3F">
              <w:rPr>
                <w:noProof/>
                <w:webHidden/>
              </w:rPr>
              <w:fldChar w:fldCharType="separate"/>
            </w:r>
            <w:r w:rsidR="0065347A">
              <w:rPr>
                <w:noProof/>
                <w:webHidden/>
              </w:rPr>
              <w:t>10</w:t>
            </w:r>
            <w:r w:rsidR="009A5E3F">
              <w:rPr>
                <w:noProof/>
                <w:webHidden/>
              </w:rPr>
              <w:fldChar w:fldCharType="end"/>
            </w:r>
          </w:hyperlink>
        </w:p>
        <w:p w14:paraId="6BFEB733" w14:textId="069227DB" w:rsidR="009A5E3F" w:rsidRDefault="0036536B">
          <w:pPr>
            <w:pStyle w:val="Obsah3"/>
            <w:rPr>
              <w:rFonts w:asciiTheme="minorHAnsi" w:eastAsiaTheme="minorEastAsia" w:hAnsiTheme="minorHAnsi"/>
              <w:noProof/>
              <w:sz w:val="22"/>
              <w:szCs w:val="22"/>
              <w:lang w:val="cs-CZ" w:eastAsia="cs-CZ"/>
            </w:rPr>
          </w:pPr>
          <w:hyperlink w:anchor="_Toc121392085" w:history="1">
            <w:r w:rsidR="009A5E3F" w:rsidRPr="007609AF">
              <w:rPr>
                <w:rStyle w:val="Hypertextovodkaz"/>
                <w:noProof/>
                <w:lang w:val="cs-CZ"/>
              </w:rPr>
              <w:t>4.6.1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Nouzové vypnutí</w:t>
            </w:r>
            <w:r w:rsidR="009A5E3F">
              <w:rPr>
                <w:noProof/>
                <w:webHidden/>
              </w:rPr>
              <w:tab/>
            </w:r>
            <w:r w:rsidR="009A5E3F">
              <w:rPr>
                <w:noProof/>
                <w:webHidden/>
              </w:rPr>
              <w:fldChar w:fldCharType="begin"/>
            </w:r>
            <w:r w:rsidR="009A5E3F">
              <w:rPr>
                <w:noProof/>
                <w:webHidden/>
              </w:rPr>
              <w:instrText xml:space="preserve"> PAGEREF _Toc121392085 \h </w:instrText>
            </w:r>
            <w:r w:rsidR="009A5E3F">
              <w:rPr>
                <w:noProof/>
                <w:webHidden/>
              </w:rPr>
            </w:r>
            <w:r w:rsidR="009A5E3F">
              <w:rPr>
                <w:noProof/>
                <w:webHidden/>
              </w:rPr>
              <w:fldChar w:fldCharType="separate"/>
            </w:r>
            <w:r w:rsidR="0065347A">
              <w:rPr>
                <w:noProof/>
                <w:webHidden/>
              </w:rPr>
              <w:t>10</w:t>
            </w:r>
            <w:r w:rsidR="009A5E3F">
              <w:rPr>
                <w:noProof/>
                <w:webHidden/>
              </w:rPr>
              <w:fldChar w:fldCharType="end"/>
            </w:r>
          </w:hyperlink>
        </w:p>
        <w:p w14:paraId="25C722CE" w14:textId="3C108A9F" w:rsidR="009A5E3F" w:rsidRDefault="0036536B">
          <w:pPr>
            <w:pStyle w:val="Obsah2"/>
            <w:rPr>
              <w:rFonts w:asciiTheme="minorHAnsi" w:eastAsiaTheme="minorEastAsia" w:hAnsiTheme="minorHAnsi"/>
              <w:noProof/>
              <w:sz w:val="22"/>
              <w:szCs w:val="22"/>
              <w:lang w:val="cs-CZ" w:eastAsia="cs-CZ"/>
            </w:rPr>
          </w:pPr>
          <w:hyperlink w:anchor="_Toc121392086" w:history="1">
            <w:r w:rsidR="009A5E3F" w:rsidRPr="007609AF">
              <w:rPr>
                <w:rStyle w:val="Hypertextovodkaz"/>
                <w:noProof/>
                <w:lang w:val="cs-CZ"/>
              </w:rPr>
              <w:t>4.7</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Vypnutí při poruše</w:t>
            </w:r>
            <w:r w:rsidR="009A5E3F">
              <w:rPr>
                <w:noProof/>
                <w:webHidden/>
              </w:rPr>
              <w:tab/>
            </w:r>
            <w:r w:rsidR="009A5E3F">
              <w:rPr>
                <w:noProof/>
                <w:webHidden/>
              </w:rPr>
              <w:fldChar w:fldCharType="begin"/>
            </w:r>
            <w:r w:rsidR="009A5E3F">
              <w:rPr>
                <w:noProof/>
                <w:webHidden/>
              </w:rPr>
              <w:instrText xml:space="preserve"> PAGEREF _Toc121392086 \h </w:instrText>
            </w:r>
            <w:r w:rsidR="009A5E3F">
              <w:rPr>
                <w:noProof/>
                <w:webHidden/>
              </w:rPr>
            </w:r>
            <w:r w:rsidR="009A5E3F">
              <w:rPr>
                <w:noProof/>
                <w:webHidden/>
              </w:rPr>
              <w:fldChar w:fldCharType="separate"/>
            </w:r>
            <w:r w:rsidR="0065347A">
              <w:rPr>
                <w:noProof/>
                <w:webHidden/>
              </w:rPr>
              <w:t>10</w:t>
            </w:r>
            <w:r w:rsidR="009A5E3F">
              <w:rPr>
                <w:noProof/>
                <w:webHidden/>
              </w:rPr>
              <w:fldChar w:fldCharType="end"/>
            </w:r>
          </w:hyperlink>
        </w:p>
        <w:p w14:paraId="638EF54D" w14:textId="0FBC3A1C" w:rsidR="009A5E3F" w:rsidRDefault="0036536B">
          <w:pPr>
            <w:pStyle w:val="Obsah1"/>
            <w:rPr>
              <w:rFonts w:asciiTheme="minorHAnsi" w:eastAsiaTheme="minorEastAsia" w:hAnsiTheme="minorHAnsi"/>
              <w:noProof/>
              <w:sz w:val="22"/>
              <w:szCs w:val="22"/>
              <w:lang w:val="cs-CZ" w:eastAsia="cs-CZ"/>
            </w:rPr>
          </w:pPr>
          <w:hyperlink w:anchor="_Toc121392087" w:history="1">
            <w:r w:rsidR="009A5E3F" w:rsidRPr="007609AF">
              <w:rPr>
                <w:rStyle w:val="Hypertextovodkaz"/>
                <w:noProof/>
                <w:lang w:val="cs-CZ"/>
              </w:rPr>
              <w:t>5</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Polní instrumentace</w:t>
            </w:r>
            <w:r w:rsidR="009A5E3F">
              <w:rPr>
                <w:noProof/>
                <w:webHidden/>
              </w:rPr>
              <w:tab/>
            </w:r>
            <w:r w:rsidR="009A5E3F">
              <w:rPr>
                <w:noProof/>
                <w:webHidden/>
              </w:rPr>
              <w:fldChar w:fldCharType="begin"/>
            </w:r>
            <w:r w:rsidR="009A5E3F">
              <w:rPr>
                <w:noProof/>
                <w:webHidden/>
              </w:rPr>
              <w:instrText xml:space="preserve"> PAGEREF _Toc121392087 \h </w:instrText>
            </w:r>
            <w:r w:rsidR="009A5E3F">
              <w:rPr>
                <w:noProof/>
                <w:webHidden/>
              </w:rPr>
            </w:r>
            <w:r w:rsidR="009A5E3F">
              <w:rPr>
                <w:noProof/>
                <w:webHidden/>
              </w:rPr>
              <w:fldChar w:fldCharType="separate"/>
            </w:r>
            <w:r w:rsidR="0065347A">
              <w:rPr>
                <w:noProof/>
                <w:webHidden/>
              </w:rPr>
              <w:t>10</w:t>
            </w:r>
            <w:r w:rsidR="009A5E3F">
              <w:rPr>
                <w:noProof/>
                <w:webHidden/>
              </w:rPr>
              <w:fldChar w:fldCharType="end"/>
            </w:r>
          </w:hyperlink>
        </w:p>
        <w:p w14:paraId="7E657B36" w14:textId="548D8FB9" w:rsidR="009A5E3F" w:rsidRDefault="0036536B">
          <w:pPr>
            <w:pStyle w:val="Obsah2"/>
            <w:rPr>
              <w:rFonts w:asciiTheme="minorHAnsi" w:eastAsiaTheme="minorEastAsia" w:hAnsiTheme="minorHAnsi"/>
              <w:noProof/>
              <w:sz w:val="22"/>
              <w:szCs w:val="22"/>
              <w:lang w:val="cs-CZ" w:eastAsia="cs-CZ"/>
            </w:rPr>
          </w:pPr>
          <w:hyperlink w:anchor="_Toc121392088" w:history="1">
            <w:r w:rsidR="009A5E3F" w:rsidRPr="007609AF">
              <w:rPr>
                <w:rStyle w:val="Hypertextovodkaz"/>
                <w:noProof/>
                <w:lang w:val="cs-CZ"/>
              </w:rPr>
              <w:t>5.1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Technický popis měření</w:t>
            </w:r>
            <w:r w:rsidR="009A5E3F">
              <w:rPr>
                <w:noProof/>
                <w:webHidden/>
              </w:rPr>
              <w:tab/>
            </w:r>
            <w:r w:rsidR="009A5E3F">
              <w:rPr>
                <w:noProof/>
                <w:webHidden/>
              </w:rPr>
              <w:fldChar w:fldCharType="begin"/>
            </w:r>
            <w:r w:rsidR="009A5E3F">
              <w:rPr>
                <w:noProof/>
                <w:webHidden/>
              </w:rPr>
              <w:instrText xml:space="preserve"> PAGEREF _Toc121392088 \h </w:instrText>
            </w:r>
            <w:r w:rsidR="009A5E3F">
              <w:rPr>
                <w:noProof/>
                <w:webHidden/>
              </w:rPr>
            </w:r>
            <w:r w:rsidR="009A5E3F">
              <w:rPr>
                <w:noProof/>
                <w:webHidden/>
              </w:rPr>
              <w:fldChar w:fldCharType="separate"/>
            </w:r>
            <w:r w:rsidR="0065347A">
              <w:rPr>
                <w:noProof/>
                <w:webHidden/>
              </w:rPr>
              <w:t>11</w:t>
            </w:r>
            <w:r w:rsidR="009A5E3F">
              <w:rPr>
                <w:noProof/>
                <w:webHidden/>
              </w:rPr>
              <w:fldChar w:fldCharType="end"/>
            </w:r>
          </w:hyperlink>
        </w:p>
        <w:p w14:paraId="1634CA92" w14:textId="113B64D4" w:rsidR="009A5E3F" w:rsidRDefault="0036536B">
          <w:pPr>
            <w:pStyle w:val="Obsah2"/>
            <w:rPr>
              <w:rFonts w:asciiTheme="minorHAnsi" w:eastAsiaTheme="minorEastAsia" w:hAnsiTheme="minorHAnsi"/>
              <w:noProof/>
              <w:sz w:val="22"/>
              <w:szCs w:val="22"/>
              <w:lang w:val="cs-CZ" w:eastAsia="cs-CZ"/>
            </w:rPr>
          </w:pPr>
          <w:hyperlink w:anchor="_Toc121392089" w:history="1">
            <w:r w:rsidR="009A5E3F" w:rsidRPr="007609AF">
              <w:rPr>
                <w:rStyle w:val="Hypertextovodkaz"/>
                <w:noProof/>
                <w:lang w:val="cs-CZ"/>
              </w:rPr>
              <w:t>5.2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Akční členy a spotřebiče</w:t>
            </w:r>
            <w:r w:rsidR="009A5E3F">
              <w:rPr>
                <w:noProof/>
                <w:webHidden/>
              </w:rPr>
              <w:tab/>
            </w:r>
            <w:r w:rsidR="009A5E3F">
              <w:rPr>
                <w:noProof/>
                <w:webHidden/>
              </w:rPr>
              <w:fldChar w:fldCharType="begin"/>
            </w:r>
            <w:r w:rsidR="009A5E3F">
              <w:rPr>
                <w:noProof/>
                <w:webHidden/>
              </w:rPr>
              <w:instrText xml:space="preserve"> PAGEREF _Toc121392089 \h </w:instrText>
            </w:r>
            <w:r w:rsidR="009A5E3F">
              <w:rPr>
                <w:noProof/>
                <w:webHidden/>
              </w:rPr>
            </w:r>
            <w:r w:rsidR="009A5E3F">
              <w:rPr>
                <w:noProof/>
                <w:webHidden/>
              </w:rPr>
              <w:fldChar w:fldCharType="separate"/>
            </w:r>
            <w:r w:rsidR="0065347A">
              <w:rPr>
                <w:noProof/>
                <w:webHidden/>
              </w:rPr>
              <w:t>11</w:t>
            </w:r>
            <w:r w:rsidR="009A5E3F">
              <w:rPr>
                <w:noProof/>
                <w:webHidden/>
              </w:rPr>
              <w:fldChar w:fldCharType="end"/>
            </w:r>
          </w:hyperlink>
        </w:p>
        <w:p w14:paraId="024BF193" w14:textId="4DEB7B69" w:rsidR="009A5E3F" w:rsidRDefault="0036536B">
          <w:pPr>
            <w:pStyle w:val="Obsah1"/>
            <w:rPr>
              <w:rFonts w:asciiTheme="minorHAnsi" w:eastAsiaTheme="minorEastAsia" w:hAnsiTheme="minorHAnsi"/>
              <w:noProof/>
              <w:sz w:val="22"/>
              <w:szCs w:val="22"/>
              <w:lang w:val="cs-CZ" w:eastAsia="cs-CZ"/>
            </w:rPr>
          </w:pPr>
          <w:hyperlink w:anchor="_Toc121392090" w:history="1">
            <w:r w:rsidR="009A5E3F" w:rsidRPr="007609AF">
              <w:rPr>
                <w:rStyle w:val="Hypertextovodkaz"/>
                <w:noProof/>
                <w:lang w:val="cs-CZ"/>
              </w:rPr>
              <w:t>6</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napájení a uzemnění</w:t>
            </w:r>
            <w:r w:rsidR="009A5E3F">
              <w:rPr>
                <w:noProof/>
                <w:webHidden/>
              </w:rPr>
              <w:tab/>
            </w:r>
            <w:r w:rsidR="009A5E3F">
              <w:rPr>
                <w:noProof/>
                <w:webHidden/>
              </w:rPr>
              <w:fldChar w:fldCharType="begin"/>
            </w:r>
            <w:r w:rsidR="009A5E3F">
              <w:rPr>
                <w:noProof/>
                <w:webHidden/>
              </w:rPr>
              <w:instrText xml:space="preserve"> PAGEREF _Toc121392090 \h </w:instrText>
            </w:r>
            <w:r w:rsidR="009A5E3F">
              <w:rPr>
                <w:noProof/>
                <w:webHidden/>
              </w:rPr>
            </w:r>
            <w:r w:rsidR="009A5E3F">
              <w:rPr>
                <w:noProof/>
                <w:webHidden/>
              </w:rPr>
              <w:fldChar w:fldCharType="separate"/>
            </w:r>
            <w:r w:rsidR="0065347A">
              <w:rPr>
                <w:noProof/>
                <w:webHidden/>
              </w:rPr>
              <w:t>11</w:t>
            </w:r>
            <w:r w:rsidR="009A5E3F">
              <w:rPr>
                <w:noProof/>
                <w:webHidden/>
              </w:rPr>
              <w:fldChar w:fldCharType="end"/>
            </w:r>
          </w:hyperlink>
        </w:p>
        <w:p w14:paraId="367F4029" w14:textId="20862DBE" w:rsidR="009A5E3F" w:rsidRDefault="0036536B">
          <w:pPr>
            <w:pStyle w:val="Obsah2"/>
            <w:rPr>
              <w:rFonts w:asciiTheme="minorHAnsi" w:eastAsiaTheme="minorEastAsia" w:hAnsiTheme="minorHAnsi"/>
              <w:noProof/>
              <w:sz w:val="22"/>
              <w:szCs w:val="22"/>
              <w:lang w:val="cs-CZ" w:eastAsia="cs-CZ"/>
            </w:rPr>
          </w:pPr>
          <w:hyperlink w:anchor="_Toc121392091" w:history="1">
            <w:r w:rsidR="009A5E3F" w:rsidRPr="007609AF">
              <w:rPr>
                <w:rStyle w:val="Hypertextovodkaz"/>
                <w:noProof/>
                <w:lang w:val="cs-CZ"/>
              </w:rPr>
              <w:t>6.1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Napěťová soustava</w:t>
            </w:r>
            <w:r w:rsidR="009A5E3F">
              <w:rPr>
                <w:noProof/>
                <w:webHidden/>
              </w:rPr>
              <w:tab/>
            </w:r>
            <w:r w:rsidR="009A5E3F">
              <w:rPr>
                <w:noProof/>
                <w:webHidden/>
              </w:rPr>
              <w:fldChar w:fldCharType="begin"/>
            </w:r>
            <w:r w:rsidR="009A5E3F">
              <w:rPr>
                <w:noProof/>
                <w:webHidden/>
              </w:rPr>
              <w:instrText xml:space="preserve"> PAGEREF _Toc121392091 \h </w:instrText>
            </w:r>
            <w:r w:rsidR="009A5E3F">
              <w:rPr>
                <w:noProof/>
                <w:webHidden/>
              </w:rPr>
            </w:r>
            <w:r w:rsidR="009A5E3F">
              <w:rPr>
                <w:noProof/>
                <w:webHidden/>
              </w:rPr>
              <w:fldChar w:fldCharType="separate"/>
            </w:r>
            <w:r w:rsidR="0065347A">
              <w:rPr>
                <w:noProof/>
                <w:webHidden/>
              </w:rPr>
              <w:t>11</w:t>
            </w:r>
            <w:r w:rsidR="009A5E3F">
              <w:rPr>
                <w:noProof/>
                <w:webHidden/>
              </w:rPr>
              <w:fldChar w:fldCharType="end"/>
            </w:r>
          </w:hyperlink>
        </w:p>
        <w:p w14:paraId="4ACD41BC" w14:textId="079A4C87" w:rsidR="009A5E3F" w:rsidRDefault="0036536B">
          <w:pPr>
            <w:pStyle w:val="Obsah2"/>
            <w:rPr>
              <w:rFonts w:asciiTheme="minorHAnsi" w:eastAsiaTheme="minorEastAsia" w:hAnsiTheme="minorHAnsi"/>
              <w:noProof/>
              <w:sz w:val="22"/>
              <w:szCs w:val="22"/>
              <w:lang w:val="cs-CZ" w:eastAsia="cs-CZ"/>
            </w:rPr>
          </w:pPr>
          <w:hyperlink w:anchor="_Toc121392092" w:history="1">
            <w:r w:rsidR="009A5E3F" w:rsidRPr="007609AF">
              <w:rPr>
                <w:rStyle w:val="Hypertextovodkaz"/>
                <w:noProof/>
                <w:lang w:val="cs-CZ"/>
              </w:rPr>
              <w:t>6.2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Ochrana před nebezpečným dotykem živých a neživých částí</w:t>
            </w:r>
            <w:r w:rsidR="009A5E3F">
              <w:rPr>
                <w:noProof/>
                <w:webHidden/>
              </w:rPr>
              <w:tab/>
            </w:r>
            <w:r w:rsidR="009A5E3F">
              <w:rPr>
                <w:noProof/>
                <w:webHidden/>
              </w:rPr>
              <w:fldChar w:fldCharType="begin"/>
            </w:r>
            <w:r w:rsidR="009A5E3F">
              <w:rPr>
                <w:noProof/>
                <w:webHidden/>
              </w:rPr>
              <w:instrText xml:space="preserve"> PAGEREF _Toc121392092 \h </w:instrText>
            </w:r>
            <w:r w:rsidR="009A5E3F">
              <w:rPr>
                <w:noProof/>
                <w:webHidden/>
              </w:rPr>
            </w:r>
            <w:r w:rsidR="009A5E3F">
              <w:rPr>
                <w:noProof/>
                <w:webHidden/>
              </w:rPr>
              <w:fldChar w:fldCharType="separate"/>
            </w:r>
            <w:r w:rsidR="0065347A">
              <w:rPr>
                <w:noProof/>
                <w:webHidden/>
              </w:rPr>
              <w:t>12</w:t>
            </w:r>
            <w:r w:rsidR="009A5E3F">
              <w:rPr>
                <w:noProof/>
                <w:webHidden/>
              </w:rPr>
              <w:fldChar w:fldCharType="end"/>
            </w:r>
          </w:hyperlink>
        </w:p>
        <w:p w14:paraId="3F5F95CD" w14:textId="28F46B56" w:rsidR="009A5E3F" w:rsidRDefault="0036536B">
          <w:pPr>
            <w:pStyle w:val="Obsah2"/>
            <w:rPr>
              <w:rFonts w:asciiTheme="minorHAnsi" w:eastAsiaTheme="minorEastAsia" w:hAnsiTheme="minorHAnsi"/>
              <w:noProof/>
              <w:sz w:val="22"/>
              <w:szCs w:val="22"/>
              <w:lang w:val="cs-CZ" w:eastAsia="cs-CZ"/>
            </w:rPr>
          </w:pPr>
          <w:hyperlink w:anchor="_Toc121392093" w:history="1">
            <w:r w:rsidR="009A5E3F" w:rsidRPr="007609AF">
              <w:rPr>
                <w:rStyle w:val="Hypertextovodkaz"/>
                <w:noProof/>
                <w:lang w:val="cs-CZ"/>
              </w:rPr>
              <w:t>6.3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napájení a zemnění</w:t>
            </w:r>
            <w:r w:rsidR="009A5E3F">
              <w:rPr>
                <w:noProof/>
                <w:webHidden/>
              </w:rPr>
              <w:tab/>
            </w:r>
            <w:r w:rsidR="009A5E3F">
              <w:rPr>
                <w:noProof/>
                <w:webHidden/>
              </w:rPr>
              <w:fldChar w:fldCharType="begin"/>
            </w:r>
            <w:r w:rsidR="009A5E3F">
              <w:rPr>
                <w:noProof/>
                <w:webHidden/>
              </w:rPr>
              <w:instrText xml:space="preserve"> PAGEREF _Toc121392093 \h </w:instrText>
            </w:r>
            <w:r w:rsidR="009A5E3F">
              <w:rPr>
                <w:noProof/>
                <w:webHidden/>
              </w:rPr>
            </w:r>
            <w:r w:rsidR="009A5E3F">
              <w:rPr>
                <w:noProof/>
                <w:webHidden/>
              </w:rPr>
              <w:fldChar w:fldCharType="separate"/>
            </w:r>
            <w:r w:rsidR="0065347A">
              <w:rPr>
                <w:noProof/>
                <w:webHidden/>
              </w:rPr>
              <w:t>12</w:t>
            </w:r>
            <w:r w:rsidR="009A5E3F">
              <w:rPr>
                <w:noProof/>
                <w:webHidden/>
              </w:rPr>
              <w:fldChar w:fldCharType="end"/>
            </w:r>
          </w:hyperlink>
        </w:p>
        <w:p w14:paraId="51029E68" w14:textId="4441B65A" w:rsidR="009A5E3F" w:rsidRDefault="0036536B">
          <w:pPr>
            <w:pStyle w:val="Obsah3"/>
            <w:rPr>
              <w:rFonts w:asciiTheme="minorHAnsi" w:eastAsiaTheme="minorEastAsia" w:hAnsiTheme="minorHAnsi"/>
              <w:noProof/>
              <w:sz w:val="22"/>
              <w:szCs w:val="22"/>
              <w:lang w:val="cs-CZ" w:eastAsia="cs-CZ"/>
            </w:rPr>
          </w:pPr>
          <w:hyperlink w:anchor="_Toc121392094" w:history="1">
            <w:r w:rsidR="009A5E3F" w:rsidRPr="007609AF">
              <w:rPr>
                <w:rStyle w:val="Hypertextovodkaz"/>
                <w:noProof/>
                <w:lang w:val="cs-CZ"/>
              </w:rPr>
              <w:t>6.3.1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napájení</w:t>
            </w:r>
            <w:r w:rsidR="009A5E3F">
              <w:rPr>
                <w:noProof/>
                <w:webHidden/>
              </w:rPr>
              <w:tab/>
            </w:r>
            <w:r w:rsidR="009A5E3F">
              <w:rPr>
                <w:noProof/>
                <w:webHidden/>
              </w:rPr>
              <w:fldChar w:fldCharType="begin"/>
            </w:r>
            <w:r w:rsidR="009A5E3F">
              <w:rPr>
                <w:noProof/>
                <w:webHidden/>
              </w:rPr>
              <w:instrText xml:space="preserve"> PAGEREF _Toc121392094 \h </w:instrText>
            </w:r>
            <w:r w:rsidR="009A5E3F">
              <w:rPr>
                <w:noProof/>
                <w:webHidden/>
              </w:rPr>
            </w:r>
            <w:r w:rsidR="009A5E3F">
              <w:rPr>
                <w:noProof/>
                <w:webHidden/>
              </w:rPr>
              <w:fldChar w:fldCharType="separate"/>
            </w:r>
            <w:r w:rsidR="0065347A">
              <w:rPr>
                <w:noProof/>
                <w:webHidden/>
              </w:rPr>
              <w:t>12</w:t>
            </w:r>
            <w:r w:rsidR="009A5E3F">
              <w:rPr>
                <w:noProof/>
                <w:webHidden/>
              </w:rPr>
              <w:fldChar w:fldCharType="end"/>
            </w:r>
          </w:hyperlink>
        </w:p>
        <w:p w14:paraId="6C83D9D0" w14:textId="7BDCF865" w:rsidR="009A5E3F" w:rsidRDefault="0036536B">
          <w:pPr>
            <w:pStyle w:val="Obsah1"/>
            <w:rPr>
              <w:rFonts w:asciiTheme="minorHAnsi" w:eastAsiaTheme="minorEastAsia" w:hAnsiTheme="minorHAnsi"/>
              <w:noProof/>
              <w:sz w:val="22"/>
              <w:szCs w:val="22"/>
              <w:lang w:val="cs-CZ" w:eastAsia="cs-CZ"/>
            </w:rPr>
          </w:pPr>
          <w:hyperlink w:anchor="_Toc121392095" w:history="1">
            <w:r w:rsidR="009A5E3F" w:rsidRPr="007609AF">
              <w:rPr>
                <w:rStyle w:val="Hypertextovodkaz"/>
                <w:noProof/>
                <w:lang w:val="cs-CZ"/>
              </w:rPr>
              <w:t>7</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Kabeláž</w:t>
            </w:r>
            <w:r w:rsidR="009A5E3F">
              <w:rPr>
                <w:noProof/>
                <w:webHidden/>
              </w:rPr>
              <w:tab/>
            </w:r>
            <w:r w:rsidR="009A5E3F">
              <w:rPr>
                <w:noProof/>
                <w:webHidden/>
              </w:rPr>
              <w:fldChar w:fldCharType="begin"/>
            </w:r>
            <w:r w:rsidR="009A5E3F">
              <w:rPr>
                <w:noProof/>
                <w:webHidden/>
              </w:rPr>
              <w:instrText xml:space="preserve"> PAGEREF _Toc121392095 \h </w:instrText>
            </w:r>
            <w:r w:rsidR="009A5E3F">
              <w:rPr>
                <w:noProof/>
                <w:webHidden/>
              </w:rPr>
            </w:r>
            <w:r w:rsidR="009A5E3F">
              <w:rPr>
                <w:noProof/>
                <w:webHidden/>
              </w:rPr>
              <w:fldChar w:fldCharType="separate"/>
            </w:r>
            <w:r w:rsidR="0065347A">
              <w:rPr>
                <w:noProof/>
                <w:webHidden/>
              </w:rPr>
              <w:t>13</w:t>
            </w:r>
            <w:r w:rsidR="009A5E3F">
              <w:rPr>
                <w:noProof/>
                <w:webHidden/>
              </w:rPr>
              <w:fldChar w:fldCharType="end"/>
            </w:r>
          </w:hyperlink>
        </w:p>
        <w:p w14:paraId="1947FF32" w14:textId="130EB943" w:rsidR="009A5E3F" w:rsidRDefault="0036536B">
          <w:pPr>
            <w:pStyle w:val="Obsah2"/>
            <w:rPr>
              <w:rFonts w:asciiTheme="minorHAnsi" w:eastAsiaTheme="minorEastAsia" w:hAnsiTheme="minorHAnsi"/>
              <w:noProof/>
              <w:sz w:val="22"/>
              <w:szCs w:val="22"/>
              <w:lang w:val="cs-CZ" w:eastAsia="cs-CZ"/>
            </w:rPr>
          </w:pPr>
          <w:hyperlink w:anchor="_Toc121392096" w:history="1">
            <w:r w:rsidR="009A5E3F" w:rsidRPr="007609AF">
              <w:rPr>
                <w:rStyle w:val="Hypertextovodkaz"/>
                <w:noProof/>
                <w:lang w:val="cs-CZ"/>
              </w:rPr>
              <w:t>7.1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Kabeláž řídicího systému</w:t>
            </w:r>
            <w:r w:rsidR="009A5E3F">
              <w:rPr>
                <w:noProof/>
                <w:webHidden/>
              </w:rPr>
              <w:tab/>
            </w:r>
            <w:r w:rsidR="009A5E3F">
              <w:rPr>
                <w:noProof/>
                <w:webHidden/>
              </w:rPr>
              <w:fldChar w:fldCharType="begin"/>
            </w:r>
            <w:r w:rsidR="009A5E3F">
              <w:rPr>
                <w:noProof/>
                <w:webHidden/>
              </w:rPr>
              <w:instrText xml:space="preserve"> PAGEREF _Toc121392096 \h </w:instrText>
            </w:r>
            <w:r w:rsidR="009A5E3F">
              <w:rPr>
                <w:noProof/>
                <w:webHidden/>
              </w:rPr>
            </w:r>
            <w:r w:rsidR="009A5E3F">
              <w:rPr>
                <w:noProof/>
                <w:webHidden/>
              </w:rPr>
              <w:fldChar w:fldCharType="separate"/>
            </w:r>
            <w:r w:rsidR="0065347A">
              <w:rPr>
                <w:noProof/>
                <w:webHidden/>
              </w:rPr>
              <w:t>13</w:t>
            </w:r>
            <w:r w:rsidR="009A5E3F">
              <w:rPr>
                <w:noProof/>
                <w:webHidden/>
              </w:rPr>
              <w:fldChar w:fldCharType="end"/>
            </w:r>
          </w:hyperlink>
        </w:p>
        <w:p w14:paraId="7A15D3BD" w14:textId="2CAD2789" w:rsidR="009A5E3F" w:rsidRDefault="0036536B">
          <w:pPr>
            <w:pStyle w:val="Obsah3"/>
            <w:rPr>
              <w:rFonts w:asciiTheme="minorHAnsi" w:eastAsiaTheme="minorEastAsia" w:hAnsiTheme="minorHAnsi"/>
              <w:noProof/>
              <w:sz w:val="22"/>
              <w:szCs w:val="22"/>
              <w:lang w:val="cs-CZ" w:eastAsia="cs-CZ"/>
            </w:rPr>
          </w:pPr>
          <w:hyperlink w:anchor="_Toc121392097" w:history="1">
            <w:r w:rsidR="009A5E3F" w:rsidRPr="007609AF">
              <w:rPr>
                <w:rStyle w:val="Hypertextovodkaz"/>
                <w:noProof/>
                <w:lang w:val="cs-CZ"/>
              </w:rPr>
              <w:t>7.1.1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Koncept kabeláže a kabelových tras polní instrumentace</w:t>
            </w:r>
            <w:r w:rsidR="009A5E3F">
              <w:rPr>
                <w:noProof/>
                <w:webHidden/>
              </w:rPr>
              <w:tab/>
            </w:r>
            <w:r w:rsidR="009A5E3F">
              <w:rPr>
                <w:noProof/>
                <w:webHidden/>
              </w:rPr>
              <w:fldChar w:fldCharType="begin"/>
            </w:r>
            <w:r w:rsidR="009A5E3F">
              <w:rPr>
                <w:noProof/>
                <w:webHidden/>
              </w:rPr>
              <w:instrText xml:space="preserve"> PAGEREF _Toc121392097 \h </w:instrText>
            </w:r>
            <w:r w:rsidR="009A5E3F">
              <w:rPr>
                <w:noProof/>
                <w:webHidden/>
              </w:rPr>
            </w:r>
            <w:r w:rsidR="009A5E3F">
              <w:rPr>
                <w:noProof/>
                <w:webHidden/>
              </w:rPr>
              <w:fldChar w:fldCharType="separate"/>
            </w:r>
            <w:r w:rsidR="0065347A">
              <w:rPr>
                <w:noProof/>
                <w:webHidden/>
              </w:rPr>
              <w:t>13</w:t>
            </w:r>
            <w:r w:rsidR="009A5E3F">
              <w:rPr>
                <w:noProof/>
                <w:webHidden/>
              </w:rPr>
              <w:fldChar w:fldCharType="end"/>
            </w:r>
          </w:hyperlink>
        </w:p>
        <w:p w14:paraId="3268EACE" w14:textId="4B36481E" w:rsidR="009A5E3F" w:rsidRDefault="0036536B">
          <w:pPr>
            <w:pStyle w:val="Obsah3"/>
            <w:rPr>
              <w:rFonts w:asciiTheme="minorHAnsi" w:eastAsiaTheme="minorEastAsia" w:hAnsiTheme="minorHAnsi"/>
              <w:noProof/>
              <w:sz w:val="22"/>
              <w:szCs w:val="22"/>
              <w:lang w:val="cs-CZ" w:eastAsia="cs-CZ"/>
            </w:rPr>
          </w:pPr>
          <w:hyperlink w:anchor="_Toc121392098" w:history="1">
            <w:r w:rsidR="009A5E3F" w:rsidRPr="007609AF">
              <w:rPr>
                <w:rStyle w:val="Hypertextovodkaz"/>
                <w:noProof/>
                <w:lang w:val="cs-CZ"/>
              </w:rPr>
              <w:t>7.1.2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Kabely a kabelové trasy</w:t>
            </w:r>
            <w:r w:rsidR="009A5E3F">
              <w:rPr>
                <w:noProof/>
                <w:webHidden/>
              </w:rPr>
              <w:tab/>
            </w:r>
            <w:r w:rsidR="009A5E3F">
              <w:rPr>
                <w:noProof/>
                <w:webHidden/>
              </w:rPr>
              <w:fldChar w:fldCharType="begin"/>
            </w:r>
            <w:r w:rsidR="009A5E3F">
              <w:rPr>
                <w:noProof/>
                <w:webHidden/>
              </w:rPr>
              <w:instrText xml:space="preserve"> PAGEREF _Toc121392098 \h </w:instrText>
            </w:r>
            <w:r w:rsidR="009A5E3F">
              <w:rPr>
                <w:noProof/>
                <w:webHidden/>
              </w:rPr>
            </w:r>
            <w:r w:rsidR="009A5E3F">
              <w:rPr>
                <w:noProof/>
                <w:webHidden/>
              </w:rPr>
              <w:fldChar w:fldCharType="separate"/>
            </w:r>
            <w:r w:rsidR="0065347A">
              <w:rPr>
                <w:noProof/>
                <w:webHidden/>
              </w:rPr>
              <w:t>14</w:t>
            </w:r>
            <w:r w:rsidR="009A5E3F">
              <w:rPr>
                <w:noProof/>
                <w:webHidden/>
              </w:rPr>
              <w:fldChar w:fldCharType="end"/>
            </w:r>
          </w:hyperlink>
        </w:p>
        <w:p w14:paraId="7E049F19" w14:textId="71323CFC" w:rsidR="009A5E3F" w:rsidRDefault="0036536B">
          <w:pPr>
            <w:pStyle w:val="Obsah3"/>
            <w:rPr>
              <w:rFonts w:asciiTheme="minorHAnsi" w:eastAsiaTheme="minorEastAsia" w:hAnsiTheme="minorHAnsi"/>
              <w:noProof/>
              <w:sz w:val="22"/>
              <w:szCs w:val="22"/>
              <w:lang w:val="cs-CZ" w:eastAsia="cs-CZ"/>
            </w:rPr>
          </w:pPr>
          <w:hyperlink w:anchor="_Toc121392099" w:history="1">
            <w:r w:rsidR="009A5E3F" w:rsidRPr="007609AF">
              <w:rPr>
                <w:rStyle w:val="Hypertextovodkaz"/>
                <w:noProof/>
                <w:lang w:val="cs-CZ"/>
              </w:rPr>
              <w:t>7.1.3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Kabelové trasy</w:t>
            </w:r>
            <w:r w:rsidR="009A5E3F">
              <w:rPr>
                <w:noProof/>
                <w:webHidden/>
              </w:rPr>
              <w:tab/>
            </w:r>
            <w:r w:rsidR="009A5E3F">
              <w:rPr>
                <w:noProof/>
                <w:webHidden/>
              </w:rPr>
              <w:fldChar w:fldCharType="begin"/>
            </w:r>
            <w:r w:rsidR="009A5E3F">
              <w:rPr>
                <w:noProof/>
                <w:webHidden/>
              </w:rPr>
              <w:instrText xml:space="preserve"> PAGEREF _Toc121392099 \h </w:instrText>
            </w:r>
            <w:r w:rsidR="009A5E3F">
              <w:rPr>
                <w:noProof/>
                <w:webHidden/>
              </w:rPr>
            </w:r>
            <w:r w:rsidR="009A5E3F">
              <w:rPr>
                <w:noProof/>
                <w:webHidden/>
              </w:rPr>
              <w:fldChar w:fldCharType="separate"/>
            </w:r>
            <w:r w:rsidR="0065347A">
              <w:rPr>
                <w:noProof/>
                <w:webHidden/>
              </w:rPr>
              <w:t>14</w:t>
            </w:r>
            <w:r w:rsidR="009A5E3F">
              <w:rPr>
                <w:noProof/>
                <w:webHidden/>
              </w:rPr>
              <w:fldChar w:fldCharType="end"/>
            </w:r>
          </w:hyperlink>
        </w:p>
        <w:p w14:paraId="1258801D" w14:textId="46C289C9" w:rsidR="009A5E3F" w:rsidRDefault="0036536B">
          <w:pPr>
            <w:pStyle w:val="Obsah1"/>
            <w:rPr>
              <w:rFonts w:asciiTheme="minorHAnsi" w:eastAsiaTheme="minorEastAsia" w:hAnsiTheme="minorHAnsi"/>
              <w:noProof/>
              <w:sz w:val="22"/>
              <w:szCs w:val="22"/>
              <w:lang w:val="cs-CZ" w:eastAsia="cs-CZ"/>
            </w:rPr>
          </w:pPr>
          <w:hyperlink w:anchor="_Toc121392100" w:history="1">
            <w:r w:rsidR="009A5E3F" w:rsidRPr="007609AF">
              <w:rPr>
                <w:rStyle w:val="Hypertextovodkaz"/>
                <w:noProof/>
                <w:lang w:val="cs-CZ"/>
              </w:rPr>
              <w:t>8</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Dispoziční řešení</w:t>
            </w:r>
            <w:r w:rsidR="009A5E3F">
              <w:rPr>
                <w:noProof/>
                <w:webHidden/>
              </w:rPr>
              <w:tab/>
            </w:r>
            <w:r w:rsidR="009A5E3F">
              <w:rPr>
                <w:noProof/>
                <w:webHidden/>
              </w:rPr>
              <w:fldChar w:fldCharType="begin"/>
            </w:r>
            <w:r w:rsidR="009A5E3F">
              <w:rPr>
                <w:noProof/>
                <w:webHidden/>
              </w:rPr>
              <w:instrText xml:space="preserve"> PAGEREF _Toc121392100 \h </w:instrText>
            </w:r>
            <w:r w:rsidR="009A5E3F">
              <w:rPr>
                <w:noProof/>
                <w:webHidden/>
              </w:rPr>
            </w:r>
            <w:r w:rsidR="009A5E3F">
              <w:rPr>
                <w:noProof/>
                <w:webHidden/>
              </w:rPr>
              <w:fldChar w:fldCharType="separate"/>
            </w:r>
            <w:r w:rsidR="0065347A">
              <w:rPr>
                <w:noProof/>
                <w:webHidden/>
              </w:rPr>
              <w:t>16</w:t>
            </w:r>
            <w:r w:rsidR="009A5E3F">
              <w:rPr>
                <w:noProof/>
                <w:webHidden/>
              </w:rPr>
              <w:fldChar w:fldCharType="end"/>
            </w:r>
          </w:hyperlink>
        </w:p>
        <w:p w14:paraId="6837A017" w14:textId="0A5452B6" w:rsidR="009A5E3F" w:rsidRDefault="0036536B">
          <w:pPr>
            <w:pStyle w:val="Obsah2"/>
            <w:rPr>
              <w:rFonts w:asciiTheme="minorHAnsi" w:eastAsiaTheme="minorEastAsia" w:hAnsiTheme="minorHAnsi"/>
              <w:noProof/>
              <w:sz w:val="22"/>
              <w:szCs w:val="22"/>
              <w:lang w:val="cs-CZ" w:eastAsia="cs-CZ"/>
            </w:rPr>
          </w:pPr>
          <w:hyperlink w:anchor="_Toc121392101" w:history="1">
            <w:r w:rsidR="009A5E3F" w:rsidRPr="007609AF">
              <w:rPr>
                <w:rStyle w:val="Hypertextovodkaz"/>
                <w:noProof/>
                <w:lang w:val="cs-CZ"/>
              </w:rPr>
              <w:t>8.1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Popis jednotlivých dispozičních řešení</w:t>
            </w:r>
            <w:r w:rsidR="009A5E3F">
              <w:rPr>
                <w:noProof/>
                <w:webHidden/>
              </w:rPr>
              <w:tab/>
            </w:r>
            <w:r w:rsidR="009A5E3F">
              <w:rPr>
                <w:noProof/>
                <w:webHidden/>
              </w:rPr>
              <w:fldChar w:fldCharType="begin"/>
            </w:r>
            <w:r w:rsidR="009A5E3F">
              <w:rPr>
                <w:noProof/>
                <w:webHidden/>
              </w:rPr>
              <w:instrText xml:space="preserve"> PAGEREF _Toc121392101 \h </w:instrText>
            </w:r>
            <w:r w:rsidR="009A5E3F">
              <w:rPr>
                <w:noProof/>
                <w:webHidden/>
              </w:rPr>
            </w:r>
            <w:r w:rsidR="009A5E3F">
              <w:rPr>
                <w:noProof/>
                <w:webHidden/>
              </w:rPr>
              <w:fldChar w:fldCharType="separate"/>
            </w:r>
            <w:r w:rsidR="0065347A">
              <w:rPr>
                <w:noProof/>
                <w:webHidden/>
              </w:rPr>
              <w:t>16</w:t>
            </w:r>
            <w:r w:rsidR="009A5E3F">
              <w:rPr>
                <w:noProof/>
                <w:webHidden/>
              </w:rPr>
              <w:fldChar w:fldCharType="end"/>
            </w:r>
          </w:hyperlink>
        </w:p>
        <w:p w14:paraId="39057E1A" w14:textId="3270DAA6" w:rsidR="009A5E3F" w:rsidRDefault="0036536B">
          <w:pPr>
            <w:pStyle w:val="Obsah3"/>
            <w:rPr>
              <w:rFonts w:asciiTheme="minorHAnsi" w:eastAsiaTheme="minorEastAsia" w:hAnsiTheme="minorHAnsi"/>
              <w:noProof/>
              <w:sz w:val="22"/>
              <w:szCs w:val="22"/>
              <w:lang w:val="cs-CZ" w:eastAsia="cs-CZ"/>
            </w:rPr>
          </w:pPr>
          <w:hyperlink w:anchor="_Toc121392102" w:history="1">
            <w:r w:rsidR="009A5E3F" w:rsidRPr="007609AF">
              <w:rPr>
                <w:rStyle w:val="Hypertextovodkaz"/>
                <w:noProof/>
                <w:lang w:val="cs-CZ"/>
              </w:rPr>
              <w:t>8.1.1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Řídicí systém</w:t>
            </w:r>
            <w:r w:rsidR="009A5E3F">
              <w:rPr>
                <w:noProof/>
                <w:webHidden/>
              </w:rPr>
              <w:tab/>
            </w:r>
            <w:r w:rsidR="009A5E3F">
              <w:rPr>
                <w:noProof/>
                <w:webHidden/>
              </w:rPr>
              <w:fldChar w:fldCharType="begin"/>
            </w:r>
            <w:r w:rsidR="009A5E3F">
              <w:rPr>
                <w:noProof/>
                <w:webHidden/>
              </w:rPr>
              <w:instrText xml:space="preserve"> PAGEREF _Toc121392102 \h </w:instrText>
            </w:r>
            <w:r w:rsidR="009A5E3F">
              <w:rPr>
                <w:noProof/>
                <w:webHidden/>
              </w:rPr>
            </w:r>
            <w:r w:rsidR="009A5E3F">
              <w:rPr>
                <w:noProof/>
                <w:webHidden/>
              </w:rPr>
              <w:fldChar w:fldCharType="separate"/>
            </w:r>
            <w:r w:rsidR="0065347A">
              <w:rPr>
                <w:noProof/>
                <w:webHidden/>
              </w:rPr>
              <w:t>16</w:t>
            </w:r>
            <w:r w:rsidR="009A5E3F">
              <w:rPr>
                <w:noProof/>
                <w:webHidden/>
              </w:rPr>
              <w:fldChar w:fldCharType="end"/>
            </w:r>
          </w:hyperlink>
        </w:p>
        <w:p w14:paraId="22C38CEE" w14:textId="71E72AFC" w:rsidR="009A5E3F" w:rsidRDefault="0036536B">
          <w:pPr>
            <w:pStyle w:val="Obsah3"/>
            <w:rPr>
              <w:rFonts w:asciiTheme="minorHAnsi" w:eastAsiaTheme="minorEastAsia" w:hAnsiTheme="minorHAnsi"/>
              <w:noProof/>
              <w:sz w:val="22"/>
              <w:szCs w:val="22"/>
              <w:lang w:val="cs-CZ" w:eastAsia="cs-CZ"/>
            </w:rPr>
          </w:pPr>
          <w:hyperlink w:anchor="_Toc121392103" w:history="1">
            <w:r w:rsidR="009A5E3F" w:rsidRPr="007609AF">
              <w:rPr>
                <w:rStyle w:val="Hypertextovodkaz"/>
                <w:noProof/>
                <w:lang w:val="cs-CZ"/>
              </w:rPr>
              <w:t>8.1.2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prostředí v dozornách a velínech</w:t>
            </w:r>
            <w:r w:rsidR="009A5E3F">
              <w:rPr>
                <w:noProof/>
                <w:webHidden/>
              </w:rPr>
              <w:tab/>
            </w:r>
            <w:r w:rsidR="009A5E3F">
              <w:rPr>
                <w:noProof/>
                <w:webHidden/>
              </w:rPr>
              <w:fldChar w:fldCharType="begin"/>
            </w:r>
            <w:r w:rsidR="009A5E3F">
              <w:rPr>
                <w:noProof/>
                <w:webHidden/>
              </w:rPr>
              <w:instrText xml:space="preserve"> PAGEREF _Toc121392103 \h </w:instrText>
            </w:r>
            <w:r w:rsidR="009A5E3F">
              <w:rPr>
                <w:noProof/>
                <w:webHidden/>
              </w:rPr>
            </w:r>
            <w:r w:rsidR="009A5E3F">
              <w:rPr>
                <w:noProof/>
                <w:webHidden/>
              </w:rPr>
              <w:fldChar w:fldCharType="separate"/>
            </w:r>
            <w:r w:rsidR="0065347A">
              <w:rPr>
                <w:noProof/>
                <w:webHidden/>
              </w:rPr>
              <w:t>16</w:t>
            </w:r>
            <w:r w:rsidR="009A5E3F">
              <w:rPr>
                <w:noProof/>
                <w:webHidden/>
              </w:rPr>
              <w:fldChar w:fldCharType="end"/>
            </w:r>
          </w:hyperlink>
        </w:p>
        <w:p w14:paraId="43024600" w14:textId="2CA927E4" w:rsidR="009A5E3F" w:rsidRDefault="0036536B">
          <w:pPr>
            <w:pStyle w:val="Obsah3"/>
            <w:rPr>
              <w:rFonts w:asciiTheme="minorHAnsi" w:eastAsiaTheme="minorEastAsia" w:hAnsiTheme="minorHAnsi"/>
              <w:noProof/>
              <w:sz w:val="22"/>
              <w:szCs w:val="22"/>
              <w:lang w:val="cs-CZ" w:eastAsia="cs-CZ"/>
            </w:rPr>
          </w:pPr>
          <w:hyperlink w:anchor="_Toc121392104" w:history="1">
            <w:r w:rsidR="009A5E3F" w:rsidRPr="007609AF">
              <w:rPr>
                <w:rStyle w:val="Hypertextovodkaz"/>
                <w:noProof/>
                <w:lang w:val="cs-CZ"/>
              </w:rPr>
              <w:t>8.1.3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prostředí v rozvodnách</w:t>
            </w:r>
            <w:r w:rsidR="009A5E3F">
              <w:rPr>
                <w:noProof/>
                <w:webHidden/>
              </w:rPr>
              <w:tab/>
            </w:r>
            <w:r w:rsidR="009A5E3F">
              <w:rPr>
                <w:noProof/>
                <w:webHidden/>
              </w:rPr>
              <w:fldChar w:fldCharType="begin"/>
            </w:r>
            <w:r w:rsidR="009A5E3F">
              <w:rPr>
                <w:noProof/>
                <w:webHidden/>
              </w:rPr>
              <w:instrText xml:space="preserve"> PAGEREF _Toc121392104 \h </w:instrText>
            </w:r>
            <w:r w:rsidR="009A5E3F">
              <w:rPr>
                <w:noProof/>
                <w:webHidden/>
              </w:rPr>
            </w:r>
            <w:r w:rsidR="009A5E3F">
              <w:rPr>
                <w:noProof/>
                <w:webHidden/>
              </w:rPr>
              <w:fldChar w:fldCharType="separate"/>
            </w:r>
            <w:r w:rsidR="0065347A">
              <w:rPr>
                <w:noProof/>
                <w:webHidden/>
              </w:rPr>
              <w:t>16</w:t>
            </w:r>
            <w:r w:rsidR="009A5E3F">
              <w:rPr>
                <w:noProof/>
                <w:webHidden/>
              </w:rPr>
              <w:fldChar w:fldCharType="end"/>
            </w:r>
          </w:hyperlink>
        </w:p>
        <w:p w14:paraId="4944490A" w14:textId="51D8A459" w:rsidR="009A5E3F" w:rsidRDefault="0036536B">
          <w:pPr>
            <w:pStyle w:val="Obsah3"/>
            <w:rPr>
              <w:rFonts w:asciiTheme="minorHAnsi" w:eastAsiaTheme="minorEastAsia" w:hAnsiTheme="minorHAnsi"/>
              <w:noProof/>
              <w:sz w:val="22"/>
              <w:szCs w:val="22"/>
              <w:lang w:val="cs-CZ" w:eastAsia="cs-CZ"/>
            </w:rPr>
          </w:pPr>
          <w:hyperlink w:anchor="_Toc121392105" w:history="1">
            <w:r w:rsidR="009A5E3F" w:rsidRPr="007609AF">
              <w:rPr>
                <w:rStyle w:val="Hypertextovodkaz"/>
                <w:noProof/>
                <w:lang w:val="cs-CZ"/>
              </w:rPr>
              <w:t>8.1.4</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stavební úpravy</w:t>
            </w:r>
            <w:r w:rsidR="009A5E3F">
              <w:rPr>
                <w:noProof/>
                <w:webHidden/>
              </w:rPr>
              <w:tab/>
            </w:r>
            <w:r w:rsidR="009A5E3F">
              <w:rPr>
                <w:noProof/>
                <w:webHidden/>
              </w:rPr>
              <w:fldChar w:fldCharType="begin"/>
            </w:r>
            <w:r w:rsidR="009A5E3F">
              <w:rPr>
                <w:noProof/>
                <w:webHidden/>
              </w:rPr>
              <w:instrText xml:space="preserve"> PAGEREF _Toc121392105 \h </w:instrText>
            </w:r>
            <w:r w:rsidR="009A5E3F">
              <w:rPr>
                <w:noProof/>
                <w:webHidden/>
              </w:rPr>
            </w:r>
            <w:r w:rsidR="009A5E3F">
              <w:rPr>
                <w:noProof/>
                <w:webHidden/>
              </w:rPr>
              <w:fldChar w:fldCharType="separate"/>
            </w:r>
            <w:r w:rsidR="0065347A">
              <w:rPr>
                <w:noProof/>
                <w:webHidden/>
              </w:rPr>
              <w:t>16</w:t>
            </w:r>
            <w:r w:rsidR="009A5E3F">
              <w:rPr>
                <w:noProof/>
                <w:webHidden/>
              </w:rPr>
              <w:fldChar w:fldCharType="end"/>
            </w:r>
          </w:hyperlink>
        </w:p>
        <w:p w14:paraId="5BB2D2B5" w14:textId="52E0C5B3" w:rsidR="009A5E3F" w:rsidRDefault="0036536B">
          <w:pPr>
            <w:pStyle w:val="Obsah1"/>
            <w:rPr>
              <w:rFonts w:asciiTheme="minorHAnsi" w:eastAsiaTheme="minorEastAsia" w:hAnsiTheme="minorHAnsi"/>
              <w:noProof/>
              <w:sz w:val="22"/>
              <w:szCs w:val="22"/>
              <w:lang w:val="cs-CZ" w:eastAsia="cs-CZ"/>
            </w:rPr>
          </w:pPr>
          <w:hyperlink w:anchor="_Toc121392106" w:history="1">
            <w:r w:rsidR="009A5E3F" w:rsidRPr="007609AF">
              <w:rPr>
                <w:rStyle w:val="Hypertextovodkaz"/>
                <w:noProof/>
                <w:lang w:val="cs-CZ"/>
              </w:rPr>
              <w:t>9</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Zkoušky a uvedení do provozu</w:t>
            </w:r>
            <w:r w:rsidR="009A5E3F">
              <w:rPr>
                <w:noProof/>
                <w:webHidden/>
              </w:rPr>
              <w:tab/>
            </w:r>
            <w:r w:rsidR="009A5E3F">
              <w:rPr>
                <w:noProof/>
                <w:webHidden/>
              </w:rPr>
              <w:fldChar w:fldCharType="begin"/>
            </w:r>
            <w:r w:rsidR="009A5E3F">
              <w:rPr>
                <w:noProof/>
                <w:webHidden/>
              </w:rPr>
              <w:instrText xml:space="preserve"> PAGEREF _Toc121392106 \h </w:instrText>
            </w:r>
            <w:r w:rsidR="009A5E3F">
              <w:rPr>
                <w:noProof/>
                <w:webHidden/>
              </w:rPr>
            </w:r>
            <w:r w:rsidR="009A5E3F">
              <w:rPr>
                <w:noProof/>
                <w:webHidden/>
              </w:rPr>
              <w:fldChar w:fldCharType="separate"/>
            </w:r>
            <w:r w:rsidR="0065347A">
              <w:rPr>
                <w:noProof/>
                <w:webHidden/>
              </w:rPr>
              <w:t>17</w:t>
            </w:r>
            <w:r w:rsidR="009A5E3F">
              <w:rPr>
                <w:noProof/>
                <w:webHidden/>
              </w:rPr>
              <w:fldChar w:fldCharType="end"/>
            </w:r>
          </w:hyperlink>
        </w:p>
        <w:p w14:paraId="764A4DEE" w14:textId="7A79BCCC" w:rsidR="009A5E3F" w:rsidRDefault="0036536B">
          <w:pPr>
            <w:pStyle w:val="Obsah2"/>
            <w:rPr>
              <w:rFonts w:asciiTheme="minorHAnsi" w:eastAsiaTheme="minorEastAsia" w:hAnsiTheme="minorHAnsi"/>
              <w:noProof/>
              <w:sz w:val="22"/>
              <w:szCs w:val="22"/>
              <w:lang w:val="cs-CZ" w:eastAsia="cs-CZ"/>
            </w:rPr>
          </w:pPr>
          <w:hyperlink w:anchor="_Toc121392107" w:history="1">
            <w:r w:rsidR="009A5E3F" w:rsidRPr="007609AF">
              <w:rPr>
                <w:rStyle w:val="Hypertextovodkaz"/>
                <w:noProof/>
                <w:lang w:val="cs-CZ"/>
              </w:rPr>
              <w:t>9.1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Komplexní testování</w:t>
            </w:r>
            <w:r w:rsidR="009A5E3F">
              <w:rPr>
                <w:noProof/>
                <w:webHidden/>
              </w:rPr>
              <w:tab/>
            </w:r>
            <w:r w:rsidR="009A5E3F">
              <w:rPr>
                <w:noProof/>
                <w:webHidden/>
              </w:rPr>
              <w:fldChar w:fldCharType="begin"/>
            </w:r>
            <w:r w:rsidR="009A5E3F">
              <w:rPr>
                <w:noProof/>
                <w:webHidden/>
              </w:rPr>
              <w:instrText xml:space="preserve"> PAGEREF _Toc121392107 \h </w:instrText>
            </w:r>
            <w:r w:rsidR="009A5E3F">
              <w:rPr>
                <w:noProof/>
                <w:webHidden/>
              </w:rPr>
            </w:r>
            <w:r w:rsidR="009A5E3F">
              <w:rPr>
                <w:noProof/>
                <w:webHidden/>
              </w:rPr>
              <w:fldChar w:fldCharType="separate"/>
            </w:r>
            <w:r w:rsidR="0065347A">
              <w:rPr>
                <w:noProof/>
                <w:webHidden/>
              </w:rPr>
              <w:t>17</w:t>
            </w:r>
            <w:r w:rsidR="009A5E3F">
              <w:rPr>
                <w:noProof/>
                <w:webHidden/>
              </w:rPr>
              <w:fldChar w:fldCharType="end"/>
            </w:r>
          </w:hyperlink>
        </w:p>
        <w:p w14:paraId="1B9C9E0C" w14:textId="3C99258C" w:rsidR="009A5E3F" w:rsidRDefault="0036536B">
          <w:pPr>
            <w:pStyle w:val="Obsah1"/>
            <w:rPr>
              <w:rFonts w:asciiTheme="minorHAnsi" w:eastAsiaTheme="minorEastAsia" w:hAnsiTheme="minorHAnsi"/>
              <w:noProof/>
              <w:sz w:val="22"/>
              <w:szCs w:val="22"/>
              <w:lang w:val="cs-CZ" w:eastAsia="cs-CZ"/>
            </w:rPr>
          </w:pPr>
          <w:hyperlink w:anchor="_Toc121392108" w:history="1">
            <w:r w:rsidR="009A5E3F" w:rsidRPr="007609AF">
              <w:rPr>
                <w:rStyle w:val="Hypertextovodkaz"/>
                <w:noProof/>
                <w:lang w:val="cs-CZ"/>
              </w:rPr>
              <w:t>10</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ELEKTROMAGNETICKÁ ODOLNOST</w:t>
            </w:r>
            <w:r w:rsidR="009A5E3F">
              <w:rPr>
                <w:noProof/>
                <w:webHidden/>
              </w:rPr>
              <w:tab/>
            </w:r>
            <w:r w:rsidR="009A5E3F">
              <w:rPr>
                <w:noProof/>
                <w:webHidden/>
              </w:rPr>
              <w:fldChar w:fldCharType="begin"/>
            </w:r>
            <w:r w:rsidR="009A5E3F">
              <w:rPr>
                <w:noProof/>
                <w:webHidden/>
              </w:rPr>
              <w:instrText xml:space="preserve"> PAGEREF _Toc121392108 \h </w:instrText>
            </w:r>
            <w:r w:rsidR="009A5E3F">
              <w:rPr>
                <w:noProof/>
                <w:webHidden/>
              </w:rPr>
            </w:r>
            <w:r w:rsidR="009A5E3F">
              <w:rPr>
                <w:noProof/>
                <w:webHidden/>
              </w:rPr>
              <w:fldChar w:fldCharType="separate"/>
            </w:r>
            <w:r w:rsidR="0065347A">
              <w:rPr>
                <w:noProof/>
                <w:webHidden/>
              </w:rPr>
              <w:t>17</w:t>
            </w:r>
            <w:r w:rsidR="009A5E3F">
              <w:rPr>
                <w:noProof/>
                <w:webHidden/>
              </w:rPr>
              <w:fldChar w:fldCharType="end"/>
            </w:r>
          </w:hyperlink>
        </w:p>
        <w:p w14:paraId="6267EC21" w14:textId="71867462" w:rsidR="009A5E3F" w:rsidRDefault="0036536B">
          <w:pPr>
            <w:pStyle w:val="Obsah1"/>
            <w:rPr>
              <w:rFonts w:asciiTheme="minorHAnsi" w:eastAsiaTheme="minorEastAsia" w:hAnsiTheme="minorHAnsi"/>
              <w:noProof/>
              <w:sz w:val="22"/>
              <w:szCs w:val="22"/>
              <w:lang w:val="cs-CZ" w:eastAsia="cs-CZ"/>
            </w:rPr>
          </w:pPr>
          <w:hyperlink w:anchor="_Toc121392109" w:history="1">
            <w:r w:rsidR="009A5E3F" w:rsidRPr="007609AF">
              <w:rPr>
                <w:rStyle w:val="Hypertextovodkaz"/>
                <w:noProof/>
                <w:lang w:val="cs-CZ"/>
              </w:rPr>
              <w:t>11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Kybernetická bezpečnost</w:t>
            </w:r>
            <w:r w:rsidR="009A5E3F">
              <w:rPr>
                <w:noProof/>
                <w:webHidden/>
              </w:rPr>
              <w:tab/>
            </w:r>
            <w:r w:rsidR="009A5E3F">
              <w:rPr>
                <w:noProof/>
                <w:webHidden/>
              </w:rPr>
              <w:fldChar w:fldCharType="begin"/>
            </w:r>
            <w:r w:rsidR="009A5E3F">
              <w:rPr>
                <w:noProof/>
                <w:webHidden/>
              </w:rPr>
              <w:instrText xml:space="preserve"> PAGEREF _Toc121392109 \h </w:instrText>
            </w:r>
            <w:r w:rsidR="009A5E3F">
              <w:rPr>
                <w:noProof/>
                <w:webHidden/>
              </w:rPr>
            </w:r>
            <w:r w:rsidR="009A5E3F">
              <w:rPr>
                <w:noProof/>
                <w:webHidden/>
              </w:rPr>
              <w:fldChar w:fldCharType="separate"/>
            </w:r>
            <w:r w:rsidR="0065347A">
              <w:rPr>
                <w:noProof/>
                <w:webHidden/>
              </w:rPr>
              <w:t>17</w:t>
            </w:r>
            <w:r w:rsidR="009A5E3F">
              <w:rPr>
                <w:noProof/>
                <w:webHidden/>
              </w:rPr>
              <w:fldChar w:fldCharType="end"/>
            </w:r>
          </w:hyperlink>
        </w:p>
        <w:p w14:paraId="47DA898D" w14:textId="6CF5B528" w:rsidR="009A5E3F" w:rsidRDefault="0036536B">
          <w:pPr>
            <w:pStyle w:val="Obsah1"/>
            <w:rPr>
              <w:rFonts w:asciiTheme="minorHAnsi" w:eastAsiaTheme="minorEastAsia" w:hAnsiTheme="minorHAnsi"/>
              <w:noProof/>
              <w:sz w:val="22"/>
              <w:szCs w:val="22"/>
              <w:lang w:val="cs-CZ" w:eastAsia="cs-CZ"/>
            </w:rPr>
          </w:pPr>
          <w:hyperlink w:anchor="_Toc121392110" w:history="1">
            <w:r w:rsidR="009A5E3F" w:rsidRPr="007609AF">
              <w:rPr>
                <w:rStyle w:val="Hypertextovodkaz"/>
                <w:noProof/>
                <w:lang w:val="cs-CZ"/>
              </w:rPr>
              <w:t>12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Množství a složení odpadních látek a způsob likvidace</w:t>
            </w:r>
            <w:r w:rsidR="009A5E3F">
              <w:rPr>
                <w:noProof/>
                <w:webHidden/>
              </w:rPr>
              <w:tab/>
            </w:r>
            <w:r w:rsidR="009A5E3F">
              <w:rPr>
                <w:noProof/>
                <w:webHidden/>
              </w:rPr>
              <w:fldChar w:fldCharType="begin"/>
            </w:r>
            <w:r w:rsidR="009A5E3F">
              <w:rPr>
                <w:noProof/>
                <w:webHidden/>
              </w:rPr>
              <w:instrText xml:space="preserve"> PAGEREF _Toc121392110 \h </w:instrText>
            </w:r>
            <w:r w:rsidR="009A5E3F">
              <w:rPr>
                <w:noProof/>
                <w:webHidden/>
              </w:rPr>
            </w:r>
            <w:r w:rsidR="009A5E3F">
              <w:rPr>
                <w:noProof/>
                <w:webHidden/>
              </w:rPr>
              <w:fldChar w:fldCharType="separate"/>
            </w:r>
            <w:r w:rsidR="0065347A">
              <w:rPr>
                <w:noProof/>
                <w:webHidden/>
              </w:rPr>
              <w:t>18</w:t>
            </w:r>
            <w:r w:rsidR="009A5E3F">
              <w:rPr>
                <w:noProof/>
                <w:webHidden/>
              </w:rPr>
              <w:fldChar w:fldCharType="end"/>
            </w:r>
          </w:hyperlink>
        </w:p>
        <w:p w14:paraId="25DBBEB7" w14:textId="762813BB" w:rsidR="009A5E3F" w:rsidRDefault="0036536B">
          <w:pPr>
            <w:pStyle w:val="Obsah1"/>
            <w:rPr>
              <w:rFonts w:asciiTheme="minorHAnsi" w:eastAsiaTheme="minorEastAsia" w:hAnsiTheme="minorHAnsi"/>
              <w:noProof/>
              <w:sz w:val="22"/>
              <w:szCs w:val="22"/>
              <w:lang w:val="cs-CZ" w:eastAsia="cs-CZ"/>
            </w:rPr>
          </w:pPr>
          <w:hyperlink w:anchor="_Toc121392111" w:history="1">
            <w:r w:rsidR="009A5E3F" w:rsidRPr="007609AF">
              <w:rPr>
                <w:rStyle w:val="Hypertextovodkaz"/>
                <w:noProof/>
                <w:lang w:val="cs-CZ"/>
              </w:rPr>
              <w:t>13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Manipulace s materiálem, doprava a způsob zásobování</w:t>
            </w:r>
            <w:r w:rsidR="009A5E3F">
              <w:rPr>
                <w:noProof/>
                <w:webHidden/>
              </w:rPr>
              <w:tab/>
            </w:r>
            <w:r w:rsidR="009A5E3F">
              <w:rPr>
                <w:noProof/>
                <w:webHidden/>
              </w:rPr>
              <w:fldChar w:fldCharType="begin"/>
            </w:r>
            <w:r w:rsidR="009A5E3F">
              <w:rPr>
                <w:noProof/>
                <w:webHidden/>
              </w:rPr>
              <w:instrText xml:space="preserve"> PAGEREF _Toc121392111 \h </w:instrText>
            </w:r>
            <w:r w:rsidR="009A5E3F">
              <w:rPr>
                <w:noProof/>
                <w:webHidden/>
              </w:rPr>
            </w:r>
            <w:r w:rsidR="009A5E3F">
              <w:rPr>
                <w:noProof/>
                <w:webHidden/>
              </w:rPr>
              <w:fldChar w:fldCharType="separate"/>
            </w:r>
            <w:r w:rsidR="0065347A">
              <w:rPr>
                <w:noProof/>
                <w:webHidden/>
              </w:rPr>
              <w:t>18</w:t>
            </w:r>
            <w:r w:rsidR="009A5E3F">
              <w:rPr>
                <w:noProof/>
                <w:webHidden/>
              </w:rPr>
              <w:fldChar w:fldCharType="end"/>
            </w:r>
          </w:hyperlink>
        </w:p>
        <w:p w14:paraId="7A3039CF" w14:textId="532A9BE4" w:rsidR="009A5E3F" w:rsidRDefault="0036536B">
          <w:pPr>
            <w:pStyle w:val="Obsah1"/>
            <w:rPr>
              <w:rFonts w:asciiTheme="minorHAnsi" w:eastAsiaTheme="minorEastAsia" w:hAnsiTheme="minorHAnsi"/>
              <w:noProof/>
              <w:sz w:val="22"/>
              <w:szCs w:val="22"/>
              <w:lang w:val="cs-CZ" w:eastAsia="cs-CZ"/>
            </w:rPr>
          </w:pPr>
          <w:hyperlink w:anchor="_Toc121392112" w:history="1">
            <w:r w:rsidR="009A5E3F" w:rsidRPr="007609AF">
              <w:rPr>
                <w:rStyle w:val="Hypertextovodkaz"/>
                <w:noProof/>
                <w:lang w:val="cs-CZ"/>
              </w:rPr>
              <w:t>14</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Údaje o hlučnosti zařízení a protihlukových opatření</w:t>
            </w:r>
            <w:r w:rsidR="009A5E3F">
              <w:rPr>
                <w:noProof/>
                <w:webHidden/>
              </w:rPr>
              <w:tab/>
            </w:r>
            <w:r w:rsidR="009A5E3F">
              <w:rPr>
                <w:noProof/>
                <w:webHidden/>
              </w:rPr>
              <w:fldChar w:fldCharType="begin"/>
            </w:r>
            <w:r w:rsidR="009A5E3F">
              <w:rPr>
                <w:noProof/>
                <w:webHidden/>
              </w:rPr>
              <w:instrText xml:space="preserve"> PAGEREF _Toc121392112 \h </w:instrText>
            </w:r>
            <w:r w:rsidR="009A5E3F">
              <w:rPr>
                <w:noProof/>
                <w:webHidden/>
              </w:rPr>
            </w:r>
            <w:r w:rsidR="009A5E3F">
              <w:rPr>
                <w:noProof/>
                <w:webHidden/>
              </w:rPr>
              <w:fldChar w:fldCharType="separate"/>
            </w:r>
            <w:r w:rsidR="0065347A">
              <w:rPr>
                <w:noProof/>
                <w:webHidden/>
              </w:rPr>
              <w:t>18</w:t>
            </w:r>
            <w:r w:rsidR="009A5E3F">
              <w:rPr>
                <w:noProof/>
                <w:webHidden/>
              </w:rPr>
              <w:fldChar w:fldCharType="end"/>
            </w:r>
          </w:hyperlink>
        </w:p>
        <w:p w14:paraId="2726B768" w14:textId="3991A5E6" w:rsidR="009A5E3F" w:rsidRDefault="0036536B">
          <w:pPr>
            <w:pStyle w:val="Obsah1"/>
            <w:rPr>
              <w:rFonts w:asciiTheme="minorHAnsi" w:eastAsiaTheme="minorEastAsia" w:hAnsiTheme="minorHAnsi"/>
              <w:noProof/>
              <w:sz w:val="22"/>
              <w:szCs w:val="22"/>
              <w:lang w:val="cs-CZ" w:eastAsia="cs-CZ"/>
            </w:rPr>
          </w:pPr>
          <w:hyperlink w:anchor="_Toc121392113" w:history="1">
            <w:r w:rsidR="009A5E3F" w:rsidRPr="007609AF">
              <w:rPr>
                <w:rStyle w:val="Hypertextovodkaz"/>
                <w:noProof/>
                <w:lang w:val="cs-CZ"/>
              </w:rPr>
              <w:t>15</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Údaje o vyzařovaném teple</w:t>
            </w:r>
            <w:r w:rsidR="009A5E3F">
              <w:rPr>
                <w:noProof/>
                <w:webHidden/>
              </w:rPr>
              <w:tab/>
            </w:r>
            <w:r w:rsidR="009A5E3F">
              <w:rPr>
                <w:noProof/>
                <w:webHidden/>
              </w:rPr>
              <w:fldChar w:fldCharType="begin"/>
            </w:r>
            <w:r w:rsidR="009A5E3F">
              <w:rPr>
                <w:noProof/>
                <w:webHidden/>
              </w:rPr>
              <w:instrText xml:space="preserve"> PAGEREF _Toc121392113 \h </w:instrText>
            </w:r>
            <w:r w:rsidR="009A5E3F">
              <w:rPr>
                <w:noProof/>
                <w:webHidden/>
              </w:rPr>
            </w:r>
            <w:r w:rsidR="009A5E3F">
              <w:rPr>
                <w:noProof/>
                <w:webHidden/>
              </w:rPr>
              <w:fldChar w:fldCharType="separate"/>
            </w:r>
            <w:r w:rsidR="0065347A">
              <w:rPr>
                <w:noProof/>
                <w:webHidden/>
              </w:rPr>
              <w:t>18</w:t>
            </w:r>
            <w:r w:rsidR="009A5E3F">
              <w:rPr>
                <w:noProof/>
                <w:webHidden/>
              </w:rPr>
              <w:fldChar w:fldCharType="end"/>
            </w:r>
          </w:hyperlink>
        </w:p>
        <w:p w14:paraId="1356D857" w14:textId="3CB6B5F2" w:rsidR="009A5E3F" w:rsidRDefault="0036536B">
          <w:pPr>
            <w:pStyle w:val="Obsah1"/>
            <w:rPr>
              <w:rFonts w:asciiTheme="minorHAnsi" w:eastAsiaTheme="minorEastAsia" w:hAnsiTheme="minorHAnsi"/>
              <w:noProof/>
              <w:sz w:val="22"/>
              <w:szCs w:val="22"/>
              <w:lang w:val="cs-CZ" w:eastAsia="cs-CZ"/>
            </w:rPr>
          </w:pPr>
          <w:hyperlink w:anchor="_Toc121392114" w:history="1">
            <w:r w:rsidR="009A5E3F" w:rsidRPr="007609AF">
              <w:rPr>
                <w:rStyle w:val="Hypertextovodkaz"/>
                <w:noProof/>
                <w:lang w:val="cs-CZ"/>
              </w:rPr>
              <w:t>16</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Analýza rizik a jejich eliminace</w:t>
            </w:r>
            <w:r w:rsidR="009A5E3F">
              <w:rPr>
                <w:noProof/>
                <w:webHidden/>
              </w:rPr>
              <w:tab/>
            </w:r>
            <w:r w:rsidR="009A5E3F">
              <w:rPr>
                <w:noProof/>
                <w:webHidden/>
              </w:rPr>
              <w:fldChar w:fldCharType="begin"/>
            </w:r>
            <w:r w:rsidR="009A5E3F">
              <w:rPr>
                <w:noProof/>
                <w:webHidden/>
              </w:rPr>
              <w:instrText xml:space="preserve"> PAGEREF _Toc121392114 \h </w:instrText>
            </w:r>
            <w:r w:rsidR="009A5E3F">
              <w:rPr>
                <w:noProof/>
                <w:webHidden/>
              </w:rPr>
            </w:r>
            <w:r w:rsidR="009A5E3F">
              <w:rPr>
                <w:noProof/>
                <w:webHidden/>
              </w:rPr>
              <w:fldChar w:fldCharType="separate"/>
            </w:r>
            <w:r w:rsidR="0065347A">
              <w:rPr>
                <w:noProof/>
                <w:webHidden/>
              </w:rPr>
              <w:t>18</w:t>
            </w:r>
            <w:r w:rsidR="009A5E3F">
              <w:rPr>
                <w:noProof/>
                <w:webHidden/>
              </w:rPr>
              <w:fldChar w:fldCharType="end"/>
            </w:r>
          </w:hyperlink>
        </w:p>
        <w:p w14:paraId="05B646FE" w14:textId="7ED87C42" w:rsidR="009A5E3F" w:rsidRDefault="0036536B">
          <w:pPr>
            <w:pStyle w:val="Obsah2"/>
            <w:rPr>
              <w:rFonts w:asciiTheme="minorHAnsi" w:eastAsiaTheme="minorEastAsia" w:hAnsiTheme="minorHAnsi"/>
              <w:noProof/>
              <w:sz w:val="22"/>
              <w:szCs w:val="22"/>
              <w:lang w:val="cs-CZ" w:eastAsia="cs-CZ"/>
            </w:rPr>
          </w:pPr>
          <w:hyperlink w:anchor="_Toc121392115" w:history="1">
            <w:r w:rsidR="009A5E3F" w:rsidRPr="007609AF">
              <w:rPr>
                <w:rStyle w:val="Hypertextovodkaz"/>
                <w:noProof/>
                <w:lang w:val="cs-CZ"/>
              </w:rPr>
              <w:t>16.1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Zdroje ohrožení zdraví a bezpečnosti pracovníků</w:t>
            </w:r>
            <w:r w:rsidR="009A5E3F">
              <w:rPr>
                <w:noProof/>
                <w:webHidden/>
              </w:rPr>
              <w:tab/>
            </w:r>
            <w:r w:rsidR="009A5E3F">
              <w:rPr>
                <w:noProof/>
                <w:webHidden/>
              </w:rPr>
              <w:fldChar w:fldCharType="begin"/>
            </w:r>
            <w:r w:rsidR="009A5E3F">
              <w:rPr>
                <w:noProof/>
                <w:webHidden/>
              </w:rPr>
              <w:instrText xml:space="preserve"> PAGEREF _Toc121392115 \h </w:instrText>
            </w:r>
            <w:r w:rsidR="009A5E3F">
              <w:rPr>
                <w:noProof/>
                <w:webHidden/>
              </w:rPr>
            </w:r>
            <w:r w:rsidR="009A5E3F">
              <w:rPr>
                <w:noProof/>
                <w:webHidden/>
              </w:rPr>
              <w:fldChar w:fldCharType="separate"/>
            </w:r>
            <w:r w:rsidR="0065347A">
              <w:rPr>
                <w:noProof/>
                <w:webHidden/>
              </w:rPr>
              <w:t>18</w:t>
            </w:r>
            <w:r w:rsidR="009A5E3F">
              <w:rPr>
                <w:noProof/>
                <w:webHidden/>
              </w:rPr>
              <w:fldChar w:fldCharType="end"/>
            </w:r>
          </w:hyperlink>
        </w:p>
        <w:p w14:paraId="3CCE3964" w14:textId="244A2A1B" w:rsidR="009A5E3F" w:rsidRDefault="0036536B">
          <w:pPr>
            <w:pStyle w:val="Obsah2"/>
            <w:rPr>
              <w:rFonts w:asciiTheme="minorHAnsi" w:eastAsiaTheme="minorEastAsia" w:hAnsiTheme="minorHAnsi"/>
              <w:noProof/>
              <w:sz w:val="22"/>
              <w:szCs w:val="22"/>
              <w:lang w:val="cs-CZ" w:eastAsia="cs-CZ"/>
            </w:rPr>
          </w:pPr>
          <w:hyperlink w:anchor="_Toc121392116" w:history="1">
            <w:r w:rsidR="009A5E3F" w:rsidRPr="007609AF">
              <w:rPr>
                <w:rStyle w:val="Hypertextovodkaz"/>
                <w:noProof/>
                <w:lang w:val="cs-CZ"/>
              </w:rPr>
              <w:t>16.2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Způsob požadovaného omezení rizikových vlivů</w:t>
            </w:r>
            <w:r w:rsidR="009A5E3F">
              <w:rPr>
                <w:noProof/>
                <w:webHidden/>
              </w:rPr>
              <w:tab/>
            </w:r>
            <w:r w:rsidR="009A5E3F">
              <w:rPr>
                <w:noProof/>
                <w:webHidden/>
              </w:rPr>
              <w:fldChar w:fldCharType="begin"/>
            </w:r>
            <w:r w:rsidR="009A5E3F">
              <w:rPr>
                <w:noProof/>
                <w:webHidden/>
              </w:rPr>
              <w:instrText xml:space="preserve"> PAGEREF _Toc121392116 \h </w:instrText>
            </w:r>
            <w:r w:rsidR="009A5E3F">
              <w:rPr>
                <w:noProof/>
                <w:webHidden/>
              </w:rPr>
            </w:r>
            <w:r w:rsidR="009A5E3F">
              <w:rPr>
                <w:noProof/>
                <w:webHidden/>
              </w:rPr>
              <w:fldChar w:fldCharType="separate"/>
            </w:r>
            <w:r w:rsidR="0065347A">
              <w:rPr>
                <w:noProof/>
                <w:webHidden/>
              </w:rPr>
              <w:t>19</w:t>
            </w:r>
            <w:r w:rsidR="009A5E3F">
              <w:rPr>
                <w:noProof/>
                <w:webHidden/>
              </w:rPr>
              <w:fldChar w:fldCharType="end"/>
            </w:r>
          </w:hyperlink>
        </w:p>
        <w:p w14:paraId="4E7C973B" w14:textId="7A99EF6C" w:rsidR="009A5E3F" w:rsidRDefault="0036536B">
          <w:pPr>
            <w:pStyle w:val="Obsah2"/>
            <w:rPr>
              <w:rFonts w:asciiTheme="minorHAnsi" w:eastAsiaTheme="minorEastAsia" w:hAnsiTheme="minorHAnsi"/>
              <w:noProof/>
              <w:sz w:val="22"/>
              <w:szCs w:val="22"/>
              <w:lang w:val="cs-CZ" w:eastAsia="cs-CZ"/>
            </w:rPr>
          </w:pPr>
          <w:hyperlink w:anchor="_Toc121392117" w:history="1">
            <w:r w:rsidR="009A5E3F" w:rsidRPr="007609AF">
              <w:rPr>
                <w:rStyle w:val="Hypertextovodkaz"/>
                <w:noProof/>
                <w:lang w:val="cs-CZ"/>
              </w:rPr>
              <w:t>16.3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Požární ochrana</w:t>
            </w:r>
            <w:r w:rsidR="009A5E3F">
              <w:rPr>
                <w:noProof/>
                <w:webHidden/>
              </w:rPr>
              <w:tab/>
            </w:r>
            <w:r w:rsidR="009A5E3F">
              <w:rPr>
                <w:noProof/>
                <w:webHidden/>
              </w:rPr>
              <w:fldChar w:fldCharType="begin"/>
            </w:r>
            <w:r w:rsidR="009A5E3F">
              <w:rPr>
                <w:noProof/>
                <w:webHidden/>
              </w:rPr>
              <w:instrText xml:space="preserve"> PAGEREF _Toc121392117 \h </w:instrText>
            </w:r>
            <w:r w:rsidR="009A5E3F">
              <w:rPr>
                <w:noProof/>
                <w:webHidden/>
              </w:rPr>
            </w:r>
            <w:r w:rsidR="009A5E3F">
              <w:rPr>
                <w:noProof/>
                <w:webHidden/>
              </w:rPr>
              <w:fldChar w:fldCharType="separate"/>
            </w:r>
            <w:r w:rsidR="0065347A">
              <w:rPr>
                <w:noProof/>
                <w:webHidden/>
              </w:rPr>
              <w:t>20</w:t>
            </w:r>
            <w:r w:rsidR="009A5E3F">
              <w:rPr>
                <w:noProof/>
                <w:webHidden/>
              </w:rPr>
              <w:fldChar w:fldCharType="end"/>
            </w:r>
          </w:hyperlink>
        </w:p>
        <w:p w14:paraId="1CC28D79" w14:textId="068111AE" w:rsidR="009A5E3F" w:rsidRDefault="0036536B">
          <w:pPr>
            <w:pStyle w:val="Obsah1"/>
            <w:rPr>
              <w:rFonts w:asciiTheme="minorHAnsi" w:eastAsiaTheme="minorEastAsia" w:hAnsiTheme="minorHAnsi"/>
              <w:noProof/>
              <w:sz w:val="22"/>
              <w:szCs w:val="22"/>
              <w:lang w:val="cs-CZ" w:eastAsia="cs-CZ"/>
            </w:rPr>
          </w:pPr>
          <w:hyperlink w:anchor="_Toc121392118" w:history="1">
            <w:r w:rsidR="009A5E3F" w:rsidRPr="007609AF">
              <w:rPr>
                <w:rStyle w:val="Hypertextovodkaz"/>
                <w:noProof/>
                <w:lang w:val="cs-CZ"/>
              </w:rPr>
              <w:t>17</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Závěrečná ustanovení</w:t>
            </w:r>
            <w:r w:rsidR="009A5E3F">
              <w:rPr>
                <w:noProof/>
                <w:webHidden/>
              </w:rPr>
              <w:tab/>
            </w:r>
            <w:r w:rsidR="009A5E3F">
              <w:rPr>
                <w:noProof/>
                <w:webHidden/>
              </w:rPr>
              <w:fldChar w:fldCharType="begin"/>
            </w:r>
            <w:r w:rsidR="009A5E3F">
              <w:rPr>
                <w:noProof/>
                <w:webHidden/>
              </w:rPr>
              <w:instrText xml:space="preserve"> PAGEREF _Toc121392118 \h </w:instrText>
            </w:r>
            <w:r w:rsidR="009A5E3F">
              <w:rPr>
                <w:noProof/>
                <w:webHidden/>
              </w:rPr>
            </w:r>
            <w:r w:rsidR="009A5E3F">
              <w:rPr>
                <w:noProof/>
                <w:webHidden/>
              </w:rPr>
              <w:fldChar w:fldCharType="separate"/>
            </w:r>
            <w:r w:rsidR="0065347A">
              <w:rPr>
                <w:noProof/>
                <w:webHidden/>
              </w:rPr>
              <w:t>20</w:t>
            </w:r>
            <w:r w:rsidR="009A5E3F">
              <w:rPr>
                <w:noProof/>
                <w:webHidden/>
              </w:rPr>
              <w:fldChar w:fldCharType="end"/>
            </w:r>
          </w:hyperlink>
        </w:p>
        <w:p w14:paraId="6EBA2908" w14:textId="0158A06F" w:rsidR="009A5E3F" w:rsidRDefault="0036536B">
          <w:pPr>
            <w:pStyle w:val="Obsah2"/>
            <w:rPr>
              <w:rFonts w:asciiTheme="minorHAnsi" w:eastAsiaTheme="minorEastAsia" w:hAnsiTheme="minorHAnsi"/>
              <w:noProof/>
              <w:sz w:val="22"/>
              <w:szCs w:val="22"/>
              <w:lang w:val="cs-CZ" w:eastAsia="cs-CZ"/>
            </w:rPr>
          </w:pPr>
          <w:hyperlink w:anchor="_Toc121392119" w:history="1">
            <w:r w:rsidR="009A5E3F" w:rsidRPr="007609AF">
              <w:rPr>
                <w:rStyle w:val="Hypertextovodkaz"/>
                <w:noProof/>
                <w:lang w:val="cs-CZ"/>
              </w:rPr>
              <w:t>17.1</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Bezpečnost práce při provádění stavby</w:t>
            </w:r>
            <w:r w:rsidR="009A5E3F">
              <w:rPr>
                <w:noProof/>
                <w:webHidden/>
              </w:rPr>
              <w:tab/>
            </w:r>
            <w:r w:rsidR="009A5E3F">
              <w:rPr>
                <w:noProof/>
                <w:webHidden/>
              </w:rPr>
              <w:fldChar w:fldCharType="begin"/>
            </w:r>
            <w:r w:rsidR="009A5E3F">
              <w:rPr>
                <w:noProof/>
                <w:webHidden/>
              </w:rPr>
              <w:instrText xml:space="preserve"> PAGEREF _Toc121392119 \h </w:instrText>
            </w:r>
            <w:r w:rsidR="009A5E3F">
              <w:rPr>
                <w:noProof/>
                <w:webHidden/>
              </w:rPr>
            </w:r>
            <w:r w:rsidR="009A5E3F">
              <w:rPr>
                <w:noProof/>
                <w:webHidden/>
              </w:rPr>
              <w:fldChar w:fldCharType="separate"/>
            </w:r>
            <w:r w:rsidR="0065347A">
              <w:rPr>
                <w:noProof/>
                <w:webHidden/>
              </w:rPr>
              <w:t>20</w:t>
            </w:r>
            <w:r w:rsidR="009A5E3F">
              <w:rPr>
                <w:noProof/>
                <w:webHidden/>
              </w:rPr>
              <w:fldChar w:fldCharType="end"/>
            </w:r>
          </w:hyperlink>
        </w:p>
        <w:p w14:paraId="76C4FC15" w14:textId="3FC2AF4F" w:rsidR="009A5E3F" w:rsidRDefault="0036536B">
          <w:pPr>
            <w:pStyle w:val="Obsah2"/>
            <w:rPr>
              <w:rFonts w:asciiTheme="minorHAnsi" w:eastAsiaTheme="minorEastAsia" w:hAnsiTheme="minorHAnsi"/>
              <w:noProof/>
              <w:sz w:val="22"/>
              <w:szCs w:val="22"/>
              <w:lang w:val="cs-CZ" w:eastAsia="cs-CZ"/>
            </w:rPr>
          </w:pPr>
          <w:hyperlink w:anchor="_Toc121392120" w:history="1">
            <w:r w:rsidR="009A5E3F" w:rsidRPr="007609AF">
              <w:rPr>
                <w:rStyle w:val="Hypertextovodkaz"/>
                <w:noProof/>
                <w:lang w:val="cs-CZ"/>
              </w:rPr>
              <w:t>17.2</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Montážní práce</w:t>
            </w:r>
            <w:r w:rsidR="009A5E3F">
              <w:rPr>
                <w:noProof/>
                <w:webHidden/>
              </w:rPr>
              <w:tab/>
            </w:r>
            <w:r w:rsidR="009A5E3F">
              <w:rPr>
                <w:noProof/>
                <w:webHidden/>
              </w:rPr>
              <w:fldChar w:fldCharType="begin"/>
            </w:r>
            <w:r w:rsidR="009A5E3F">
              <w:rPr>
                <w:noProof/>
                <w:webHidden/>
              </w:rPr>
              <w:instrText xml:space="preserve"> PAGEREF _Toc121392120 \h </w:instrText>
            </w:r>
            <w:r w:rsidR="009A5E3F">
              <w:rPr>
                <w:noProof/>
                <w:webHidden/>
              </w:rPr>
            </w:r>
            <w:r w:rsidR="009A5E3F">
              <w:rPr>
                <w:noProof/>
                <w:webHidden/>
              </w:rPr>
              <w:fldChar w:fldCharType="separate"/>
            </w:r>
            <w:r w:rsidR="0065347A">
              <w:rPr>
                <w:noProof/>
                <w:webHidden/>
              </w:rPr>
              <w:t>23</w:t>
            </w:r>
            <w:r w:rsidR="009A5E3F">
              <w:rPr>
                <w:noProof/>
                <w:webHidden/>
              </w:rPr>
              <w:fldChar w:fldCharType="end"/>
            </w:r>
          </w:hyperlink>
        </w:p>
        <w:p w14:paraId="7E07AC48" w14:textId="0F281EF6" w:rsidR="009A5E3F" w:rsidRDefault="0036536B">
          <w:pPr>
            <w:pStyle w:val="Obsah2"/>
            <w:rPr>
              <w:rFonts w:asciiTheme="minorHAnsi" w:eastAsiaTheme="minorEastAsia" w:hAnsiTheme="minorHAnsi"/>
              <w:noProof/>
              <w:sz w:val="22"/>
              <w:szCs w:val="22"/>
              <w:lang w:val="cs-CZ" w:eastAsia="cs-CZ"/>
            </w:rPr>
          </w:pPr>
          <w:hyperlink w:anchor="_Toc121392121" w:history="1">
            <w:r w:rsidR="009A5E3F" w:rsidRPr="007609AF">
              <w:rPr>
                <w:rStyle w:val="Hypertextovodkaz"/>
                <w:noProof/>
                <w:lang w:val="cs-CZ"/>
              </w:rPr>
              <w:t>17.3</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Revize elektrického zařízení</w:t>
            </w:r>
            <w:r w:rsidR="009A5E3F">
              <w:rPr>
                <w:noProof/>
                <w:webHidden/>
              </w:rPr>
              <w:tab/>
            </w:r>
            <w:r w:rsidR="009A5E3F">
              <w:rPr>
                <w:noProof/>
                <w:webHidden/>
              </w:rPr>
              <w:fldChar w:fldCharType="begin"/>
            </w:r>
            <w:r w:rsidR="009A5E3F">
              <w:rPr>
                <w:noProof/>
                <w:webHidden/>
              </w:rPr>
              <w:instrText xml:space="preserve"> PAGEREF _Toc121392121 \h </w:instrText>
            </w:r>
            <w:r w:rsidR="009A5E3F">
              <w:rPr>
                <w:noProof/>
                <w:webHidden/>
              </w:rPr>
            </w:r>
            <w:r w:rsidR="009A5E3F">
              <w:rPr>
                <w:noProof/>
                <w:webHidden/>
              </w:rPr>
              <w:fldChar w:fldCharType="separate"/>
            </w:r>
            <w:r w:rsidR="0065347A">
              <w:rPr>
                <w:noProof/>
                <w:webHidden/>
              </w:rPr>
              <w:t>23</w:t>
            </w:r>
            <w:r w:rsidR="009A5E3F">
              <w:rPr>
                <w:noProof/>
                <w:webHidden/>
              </w:rPr>
              <w:fldChar w:fldCharType="end"/>
            </w:r>
          </w:hyperlink>
        </w:p>
        <w:p w14:paraId="076953B3" w14:textId="5DDF4B1A" w:rsidR="009A5E3F" w:rsidRDefault="0036536B">
          <w:pPr>
            <w:pStyle w:val="Obsah2"/>
            <w:rPr>
              <w:rFonts w:asciiTheme="minorHAnsi" w:eastAsiaTheme="minorEastAsia" w:hAnsiTheme="minorHAnsi"/>
              <w:noProof/>
              <w:sz w:val="22"/>
              <w:szCs w:val="22"/>
              <w:lang w:val="cs-CZ" w:eastAsia="cs-CZ"/>
            </w:rPr>
          </w:pPr>
          <w:hyperlink w:anchor="_Toc121392122" w:history="1">
            <w:r w:rsidR="009A5E3F" w:rsidRPr="007609AF">
              <w:rPr>
                <w:rStyle w:val="Hypertextovodkaz"/>
                <w:noProof/>
                <w:lang w:val="cs-CZ"/>
              </w:rPr>
              <w:t>17.4</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Obsluha a údržba</w:t>
            </w:r>
            <w:r w:rsidR="009A5E3F">
              <w:rPr>
                <w:noProof/>
                <w:webHidden/>
              </w:rPr>
              <w:tab/>
            </w:r>
            <w:r w:rsidR="009A5E3F">
              <w:rPr>
                <w:noProof/>
                <w:webHidden/>
              </w:rPr>
              <w:fldChar w:fldCharType="begin"/>
            </w:r>
            <w:r w:rsidR="009A5E3F">
              <w:rPr>
                <w:noProof/>
                <w:webHidden/>
              </w:rPr>
              <w:instrText xml:space="preserve"> PAGEREF _Toc121392122 \h </w:instrText>
            </w:r>
            <w:r w:rsidR="009A5E3F">
              <w:rPr>
                <w:noProof/>
                <w:webHidden/>
              </w:rPr>
            </w:r>
            <w:r w:rsidR="009A5E3F">
              <w:rPr>
                <w:noProof/>
                <w:webHidden/>
              </w:rPr>
              <w:fldChar w:fldCharType="separate"/>
            </w:r>
            <w:r w:rsidR="0065347A">
              <w:rPr>
                <w:noProof/>
                <w:webHidden/>
              </w:rPr>
              <w:t>23</w:t>
            </w:r>
            <w:r w:rsidR="009A5E3F">
              <w:rPr>
                <w:noProof/>
                <w:webHidden/>
              </w:rPr>
              <w:fldChar w:fldCharType="end"/>
            </w:r>
          </w:hyperlink>
        </w:p>
        <w:p w14:paraId="6EBCB225" w14:textId="01653D46" w:rsidR="009A5E3F" w:rsidRDefault="0036536B">
          <w:pPr>
            <w:pStyle w:val="Obsah2"/>
            <w:rPr>
              <w:rFonts w:asciiTheme="minorHAnsi" w:eastAsiaTheme="minorEastAsia" w:hAnsiTheme="minorHAnsi"/>
              <w:noProof/>
              <w:sz w:val="22"/>
              <w:szCs w:val="22"/>
              <w:lang w:val="cs-CZ" w:eastAsia="cs-CZ"/>
            </w:rPr>
          </w:pPr>
          <w:hyperlink w:anchor="_Toc121392123" w:history="1">
            <w:r w:rsidR="009A5E3F" w:rsidRPr="007609AF">
              <w:rPr>
                <w:rStyle w:val="Hypertextovodkaz"/>
                <w:noProof/>
                <w:lang w:val="cs-CZ"/>
              </w:rPr>
              <w:t>17.5</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Výstražné tabulky a nápisy</w:t>
            </w:r>
            <w:r w:rsidR="009A5E3F">
              <w:rPr>
                <w:noProof/>
                <w:webHidden/>
              </w:rPr>
              <w:tab/>
            </w:r>
            <w:r w:rsidR="009A5E3F">
              <w:rPr>
                <w:noProof/>
                <w:webHidden/>
              </w:rPr>
              <w:fldChar w:fldCharType="begin"/>
            </w:r>
            <w:r w:rsidR="009A5E3F">
              <w:rPr>
                <w:noProof/>
                <w:webHidden/>
              </w:rPr>
              <w:instrText xml:space="preserve"> PAGEREF _Toc121392123 \h </w:instrText>
            </w:r>
            <w:r w:rsidR="009A5E3F">
              <w:rPr>
                <w:noProof/>
                <w:webHidden/>
              </w:rPr>
            </w:r>
            <w:r w:rsidR="009A5E3F">
              <w:rPr>
                <w:noProof/>
                <w:webHidden/>
              </w:rPr>
              <w:fldChar w:fldCharType="separate"/>
            </w:r>
            <w:r w:rsidR="0065347A">
              <w:rPr>
                <w:noProof/>
                <w:webHidden/>
              </w:rPr>
              <w:t>23</w:t>
            </w:r>
            <w:r w:rsidR="009A5E3F">
              <w:rPr>
                <w:noProof/>
                <w:webHidden/>
              </w:rPr>
              <w:fldChar w:fldCharType="end"/>
            </w:r>
          </w:hyperlink>
        </w:p>
        <w:p w14:paraId="580B3784" w14:textId="50A8E2A5" w:rsidR="009A5E3F" w:rsidRDefault="0036536B">
          <w:pPr>
            <w:pStyle w:val="Obsah2"/>
            <w:rPr>
              <w:rFonts w:asciiTheme="minorHAnsi" w:eastAsiaTheme="minorEastAsia" w:hAnsiTheme="minorHAnsi"/>
              <w:noProof/>
              <w:sz w:val="22"/>
              <w:szCs w:val="22"/>
              <w:lang w:val="cs-CZ" w:eastAsia="cs-CZ"/>
            </w:rPr>
          </w:pPr>
          <w:hyperlink w:anchor="_Toc121392124" w:history="1">
            <w:r w:rsidR="009A5E3F" w:rsidRPr="007609AF">
              <w:rPr>
                <w:rStyle w:val="Hypertextovodkaz"/>
                <w:noProof/>
                <w:lang w:val="cs-CZ"/>
              </w:rPr>
              <w:t>17.6</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Protipožární opatření</w:t>
            </w:r>
            <w:r w:rsidR="009A5E3F">
              <w:rPr>
                <w:noProof/>
                <w:webHidden/>
              </w:rPr>
              <w:tab/>
            </w:r>
            <w:r w:rsidR="009A5E3F">
              <w:rPr>
                <w:noProof/>
                <w:webHidden/>
              </w:rPr>
              <w:fldChar w:fldCharType="begin"/>
            </w:r>
            <w:r w:rsidR="009A5E3F">
              <w:rPr>
                <w:noProof/>
                <w:webHidden/>
              </w:rPr>
              <w:instrText xml:space="preserve"> PAGEREF _Toc121392124 \h </w:instrText>
            </w:r>
            <w:r w:rsidR="009A5E3F">
              <w:rPr>
                <w:noProof/>
                <w:webHidden/>
              </w:rPr>
            </w:r>
            <w:r w:rsidR="009A5E3F">
              <w:rPr>
                <w:noProof/>
                <w:webHidden/>
              </w:rPr>
              <w:fldChar w:fldCharType="separate"/>
            </w:r>
            <w:r w:rsidR="0065347A">
              <w:rPr>
                <w:noProof/>
                <w:webHidden/>
              </w:rPr>
              <w:t>23</w:t>
            </w:r>
            <w:r w:rsidR="009A5E3F">
              <w:rPr>
                <w:noProof/>
                <w:webHidden/>
              </w:rPr>
              <w:fldChar w:fldCharType="end"/>
            </w:r>
          </w:hyperlink>
        </w:p>
        <w:p w14:paraId="415DA961" w14:textId="03360C23" w:rsidR="009A5E3F" w:rsidRDefault="0036536B">
          <w:pPr>
            <w:pStyle w:val="Obsah2"/>
            <w:rPr>
              <w:rFonts w:asciiTheme="minorHAnsi" w:eastAsiaTheme="minorEastAsia" w:hAnsiTheme="minorHAnsi"/>
              <w:noProof/>
              <w:sz w:val="22"/>
              <w:szCs w:val="22"/>
              <w:lang w:val="cs-CZ" w:eastAsia="cs-CZ"/>
            </w:rPr>
          </w:pPr>
          <w:hyperlink w:anchor="_Toc121392125" w:history="1">
            <w:r w:rsidR="009A5E3F" w:rsidRPr="007609AF">
              <w:rPr>
                <w:rStyle w:val="Hypertextovodkaz"/>
                <w:noProof/>
                <w:lang w:val="cs-CZ"/>
              </w:rPr>
              <w:t>17.7</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Technické a legislativní požadavky</w:t>
            </w:r>
            <w:r w:rsidR="009A5E3F">
              <w:rPr>
                <w:noProof/>
                <w:webHidden/>
              </w:rPr>
              <w:tab/>
            </w:r>
            <w:r w:rsidR="009A5E3F">
              <w:rPr>
                <w:noProof/>
                <w:webHidden/>
              </w:rPr>
              <w:fldChar w:fldCharType="begin"/>
            </w:r>
            <w:r w:rsidR="009A5E3F">
              <w:rPr>
                <w:noProof/>
                <w:webHidden/>
              </w:rPr>
              <w:instrText xml:space="preserve"> PAGEREF _Toc121392125 \h </w:instrText>
            </w:r>
            <w:r w:rsidR="009A5E3F">
              <w:rPr>
                <w:noProof/>
                <w:webHidden/>
              </w:rPr>
            </w:r>
            <w:r w:rsidR="009A5E3F">
              <w:rPr>
                <w:noProof/>
                <w:webHidden/>
              </w:rPr>
              <w:fldChar w:fldCharType="separate"/>
            </w:r>
            <w:r w:rsidR="0065347A">
              <w:rPr>
                <w:noProof/>
                <w:webHidden/>
              </w:rPr>
              <w:t>24</w:t>
            </w:r>
            <w:r w:rsidR="009A5E3F">
              <w:rPr>
                <w:noProof/>
                <w:webHidden/>
              </w:rPr>
              <w:fldChar w:fldCharType="end"/>
            </w:r>
          </w:hyperlink>
        </w:p>
        <w:p w14:paraId="4137D3B1" w14:textId="25A531D7" w:rsidR="009A5E3F" w:rsidRDefault="0036536B">
          <w:pPr>
            <w:pStyle w:val="Obsah2"/>
            <w:rPr>
              <w:rFonts w:asciiTheme="minorHAnsi" w:eastAsiaTheme="minorEastAsia" w:hAnsiTheme="minorHAnsi"/>
              <w:noProof/>
              <w:sz w:val="22"/>
              <w:szCs w:val="22"/>
              <w:lang w:val="cs-CZ" w:eastAsia="cs-CZ"/>
            </w:rPr>
          </w:pPr>
          <w:hyperlink w:anchor="_Toc121392126" w:history="1">
            <w:r w:rsidR="009A5E3F" w:rsidRPr="007609AF">
              <w:rPr>
                <w:rStyle w:val="Hypertextovodkaz"/>
                <w:noProof/>
                <w:lang w:val="cs-CZ"/>
              </w:rPr>
              <w:t>17.8</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Požadavky na likvidaci demontovaných komponent</w:t>
            </w:r>
            <w:r w:rsidR="009A5E3F">
              <w:rPr>
                <w:noProof/>
                <w:webHidden/>
              </w:rPr>
              <w:tab/>
            </w:r>
            <w:r w:rsidR="009A5E3F">
              <w:rPr>
                <w:noProof/>
                <w:webHidden/>
              </w:rPr>
              <w:fldChar w:fldCharType="begin"/>
            </w:r>
            <w:r w:rsidR="009A5E3F">
              <w:rPr>
                <w:noProof/>
                <w:webHidden/>
              </w:rPr>
              <w:instrText xml:space="preserve"> PAGEREF _Toc121392126 \h </w:instrText>
            </w:r>
            <w:r w:rsidR="009A5E3F">
              <w:rPr>
                <w:noProof/>
                <w:webHidden/>
              </w:rPr>
            </w:r>
            <w:r w:rsidR="009A5E3F">
              <w:rPr>
                <w:noProof/>
                <w:webHidden/>
              </w:rPr>
              <w:fldChar w:fldCharType="separate"/>
            </w:r>
            <w:r w:rsidR="0065347A">
              <w:rPr>
                <w:noProof/>
                <w:webHidden/>
              </w:rPr>
              <w:t>25</w:t>
            </w:r>
            <w:r w:rsidR="009A5E3F">
              <w:rPr>
                <w:noProof/>
                <w:webHidden/>
              </w:rPr>
              <w:fldChar w:fldCharType="end"/>
            </w:r>
          </w:hyperlink>
        </w:p>
        <w:p w14:paraId="15C104E5" w14:textId="1CB5A95F" w:rsidR="009A5E3F" w:rsidRDefault="0036536B">
          <w:pPr>
            <w:pStyle w:val="Obsah1"/>
            <w:rPr>
              <w:rFonts w:asciiTheme="minorHAnsi" w:eastAsiaTheme="minorEastAsia" w:hAnsiTheme="minorHAnsi"/>
              <w:noProof/>
              <w:sz w:val="22"/>
              <w:szCs w:val="22"/>
              <w:lang w:val="cs-CZ" w:eastAsia="cs-CZ"/>
            </w:rPr>
          </w:pPr>
          <w:hyperlink w:anchor="_Toc121392127" w:history="1">
            <w:r w:rsidR="009A5E3F" w:rsidRPr="007609AF">
              <w:rPr>
                <w:rStyle w:val="Hypertextovodkaz"/>
                <w:noProof/>
                <w:lang w:val="cs-CZ"/>
              </w:rPr>
              <w:t>18</w:t>
            </w:r>
            <w:r w:rsidR="009A5E3F">
              <w:rPr>
                <w:rFonts w:asciiTheme="minorHAnsi" w:eastAsiaTheme="minorEastAsia" w:hAnsiTheme="minorHAnsi"/>
                <w:noProof/>
                <w:sz w:val="22"/>
                <w:szCs w:val="22"/>
                <w:lang w:val="cs-CZ" w:eastAsia="cs-CZ"/>
              </w:rPr>
              <w:tab/>
            </w:r>
            <w:r w:rsidR="009A5E3F" w:rsidRPr="007609AF">
              <w:rPr>
                <w:rStyle w:val="Hypertextovodkaz"/>
                <w:noProof/>
                <w:lang w:val="cs-CZ"/>
              </w:rPr>
              <w:t>Přílohy</w:t>
            </w:r>
            <w:r w:rsidR="009A5E3F">
              <w:rPr>
                <w:noProof/>
                <w:webHidden/>
              </w:rPr>
              <w:tab/>
            </w:r>
            <w:r w:rsidR="009A5E3F">
              <w:rPr>
                <w:noProof/>
                <w:webHidden/>
              </w:rPr>
              <w:fldChar w:fldCharType="begin"/>
            </w:r>
            <w:r w:rsidR="009A5E3F">
              <w:rPr>
                <w:noProof/>
                <w:webHidden/>
              </w:rPr>
              <w:instrText xml:space="preserve"> PAGEREF _Toc121392127 \h </w:instrText>
            </w:r>
            <w:r w:rsidR="009A5E3F">
              <w:rPr>
                <w:noProof/>
                <w:webHidden/>
              </w:rPr>
            </w:r>
            <w:r w:rsidR="009A5E3F">
              <w:rPr>
                <w:noProof/>
                <w:webHidden/>
              </w:rPr>
              <w:fldChar w:fldCharType="separate"/>
            </w:r>
            <w:r w:rsidR="0065347A">
              <w:rPr>
                <w:noProof/>
                <w:webHidden/>
              </w:rPr>
              <w:t>25</w:t>
            </w:r>
            <w:r w:rsidR="009A5E3F">
              <w:rPr>
                <w:noProof/>
                <w:webHidden/>
              </w:rPr>
              <w:fldChar w:fldCharType="end"/>
            </w:r>
          </w:hyperlink>
        </w:p>
        <w:p w14:paraId="3E1D11EC" w14:textId="28E585A2" w:rsidR="00EE3CB1" w:rsidRPr="009A5E3F" w:rsidRDefault="00EE3CB1">
          <w:pPr>
            <w:rPr>
              <w:lang w:val="cs-CZ"/>
            </w:rPr>
          </w:pPr>
          <w:r w:rsidRPr="009A5E3F">
            <w:rPr>
              <w:b/>
              <w:bCs/>
              <w:lang w:val="cs-CZ"/>
            </w:rPr>
            <w:fldChar w:fldCharType="end"/>
          </w:r>
        </w:p>
      </w:sdtContent>
    </w:sdt>
    <w:p w14:paraId="5170990B" w14:textId="180E4EB5" w:rsidR="00EE3CB1" w:rsidRPr="009A5E3F" w:rsidRDefault="00EE3CB1">
      <w:pPr>
        <w:rPr>
          <w:lang w:val="cs-CZ" w:eastAsia="sv-SE"/>
        </w:rPr>
      </w:pPr>
      <w:r w:rsidRPr="009A5E3F">
        <w:rPr>
          <w:lang w:val="cs-CZ" w:eastAsia="sv-SE"/>
        </w:rPr>
        <w:br w:type="page"/>
      </w:r>
    </w:p>
    <w:p w14:paraId="6CB622E3" w14:textId="4F1C48B3" w:rsidR="00CF71D3" w:rsidRPr="009A5E3F" w:rsidRDefault="00CF71D3" w:rsidP="00CF71D3">
      <w:pPr>
        <w:pStyle w:val="Nadpis1"/>
        <w:ind w:left="0" w:firstLine="0"/>
        <w:rPr>
          <w:lang w:val="cs-CZ"/>
        </w:rPr>
      </w:pPr>
      <w:bookmarkStart w:id="1" w:name="_Toc121392071"/>
      <w:r w:rsidRPr="009A5E3F">
        <w:rPr>
          <w:lang w:val="cs-CZ"/>
        </w:rPr>
        <w:lastRenderedPageBreak/>
        <w:t>Všeobecné technické údaje</w:t>
      </w:r>
      <w:bookmarkEnd w:id="1"/>
    </w:p>
    <w:p w14:paraId="4A0D3AEE" w14:textId="51DD9DEE" w:rsidR="00E84C34" w:rsidRPr="009A5E3F" w:rsidRDefault="00E84C34" w:rsidP="00E84C34">
      <w:pPr>
        <w:jc w:val="both"/>
        <w:rPr>
          <w:lang w:val="cs-CZ"/>
        </w:rPr>
      </w:pPr>
      <w:bookmarkStart w:id="2" w:name="_Toc121293148"/>
      <w:r w:rsidRPr="009A5E3F">
        <w:rPr>
          <w:lang w:val="cs-CZ"/>
        </w:rPr>
        <w:t>Předmětem dokumentace DSP pro společné povolení stavby je popis dodávaného systému ASŘTP pro řízení a monitorování technologie palivového hospodářství v rámci výstavby biomasového kotle K20.</w:t>
      </w:r>
    </w:p>
    <w:p w14:paraId="789A9D31" w14:textId="77777777" w:rsidR="00E84C34" w:rsidRPr="009A5E3F" w:rsidRDefault="00E84C34" w:rsidP="00E84C34">
      <w:pPr>
        <w:jc w:val="both"/>
        <w:rPr>
          <w:lang w:val="cs-CZ"/>
        </w:rPr>
      </w:pPr>
      <w:r w:rsidRPr="009A5E3F">
        <w:rPr>
          <w:lang w:val="cs-CZ"/>
        </w:rPr>
        <w:t>Systém ASŘTP musí splňovat požadavky všech technologických systémů a zařízení s přihlédnutím k podmínkám a specifikacím provozu, údržby a prostředí.</w:t>
      </w:r>
    </w:p>
    <w:p w14:paraId="5E8D4DBF" w14:textId="142ED4A8" w:rsidR="00E84C34" w:rsidRPr="009A5E3F" w:rsidRDefault="641B278B" w:rsidP="00E84C34">
      <w:pPr>
        <w:jc w:val="both"/>
        <w:rPr>
          <w:lang w:val="cs-CZ"/>
        </w:rPr>
      </w:pPr>
      <w:r w:rsidRPr="078E98EC">
        <w:rPr>
          <w:lang w:val="cs-CZ"/>
        </w:rPr>
        <w:t xml:space="preserve">Zhotovitel bude mít odpovědnost za systém od jeho návrhu, výroby, instalace, uvedení do provozu až po předání DÍLA </w:t>
      </w:r>
      <w:r w:rsidR="00C35CB2">
        <w:rPr>
          <w:lang w:val="cs-CZ"/>
        </w:rPr>
        <w:t>OBJEDNATELI</w:t>
      </w:r>
      <w:r w:rsidRPr="078E98EC">
        <w:rPr>
          <w:lang w:val="cs-CZ"/>
        </w:rPr>
        <w:t xml:space="preserve">. </w:t>
      </w:r>
    </w:p>
    <w:p w14:paraId="55FD3747" w14:textId="77777777" w:rsidR="00E84C34" w:rsidRPr="009A5E3F" w:rsidRDefault="00E84C34" w:rsidP="00E84C34">
      <w:pPr>
        <w:pStyle w:val="Nadpis2"/>
        <w:rPr>
          <w:lang w:val="cs-CZ"/>
        </w:rPr>
      </w:pPr>
      <w:bookmarkStart w:id="3" w:name="_Toc115424306"/>
      <w:bookmarkStart w:id="4" w:name="_Toc121376544"/>
      <w:bookmarkStart w:id="5" w:name="_Toc121392072"/>
      <w:r w:rsidRPr="009A5E3F">
        <w:rPr>
          <w:lang w:val="cs-CZ"/>
        </w:rPr>
        <w:t>Rozsah dodávky</w:t>
      </w:r>
      <w:bookmarkEnd w:id="3"/>
      <w:bookmarkEnd w:id="4"/>
      <w:bookmarkEnd w:id="5"/>
    </w:p>
    <w:p w14:paraId="6E3E7FAC" w14:textId="1A58502A" w:rsidR="00E84C34" w:rsidRPr="009A5E3F" w:rsidRDefault="00E84C34" w:rsidP="00E84C34">
      <w:pPr>
        <w:pStyle w:val="Odstavecseseznamem"/>
        <w:numPr>
          <w:ilvl w:val="0"/>
          <w:numId w:val="19"/>
        </w:numPr>
        <w:rPr>
          <w:lang w:val="cs-CZ"/>
        </w:rPr>
      </w:pPr>
      <w:r w:rsidRPr="009A5E3F">
        <w:rPr>
          <w:lang w:val="cs-CZ"/>
        </w:rPr>
        <w:t>realizační dokumentace</w:t>
      </w:r>
    </w:p>
    <w:p w14:paraId="4C26BFA7" w14:textId="77777777" w:rsidR="00E84C34" w:rsidRPr="009A5E3F" w:rsidRDefault="00E84C34" w:rsidP="00C87199">
      <w:pPr>
        <w:pStyle w:val="Odstavecseseznamem"/>
        <w:numPr>
          <w:ilvl w:val="0"/>
          <w:numId w:val="19"/>
        </w:numPr>
        <w:rPr>
          <w:lang w:val="cs-CZ"/>
        </w:rPr>
      </w:pPr>
      <w:r w:rsidRPr="009A5E3F">
        <w:rPr>
          <w:lang w:val="cs-CZ"/>
        </w:rPr>
        <w:t>řídicí systém 800xA včetně systémového a aplikačního SW pro palivové hospodářství</w:t>
      </w:r>
    </w:p>
    <w:p w14:paraId="6E4D033E" w14:textId="77777777" w:rsidR="00E84C34" w:rsidRPr="009A5E3F" w:rsidRDefault="00E84C34" w:rsidP="00C87199">
      <w:pPr>
        <w:pStyle w:val="Odstavecseseznamem"/>
        <w:numPr>
          <w:ilvl w:val="0"/>
          <w:numId w:val="19"/>
        </w:numPr>
        <w:rPr>
          <w:lang w:val="cs-CZ"/>
        </w:rPr>
      </w:pPr>
      <w:r w:rsidRPr="009A5E3F">
        <w:rPr>
          <w:lang w:val="cs-CZ"/>
        </w:rPr>
        <w:t>operátorské obrazovky pro ovládání technologie palivového hospodářství</w:t>
      </w:r>
    </w:p>
    <w:p w14:paraId="3AEA3682" w14:textId="77777777" w:rsidR="00E84C34" w:rsidRPr="009A5E3F" w:rsidRDefault="00E84C34" w:rsidP="00C87199">
      <w:pPr>
        <w:pStyle w:val="Odstavecseseznamem"/>
        <w:numPr>
          <w:ilvl w:val="0"/>
          <w:numId w:val="19"/>
        </w:numPr>
        <w:rPr>
          <w:lang w:val="cs-CZ"/>
        </w:rPr>
      </w:pPr>
      <w:r w:rsidRPr="009A5E3F">
        <w:rPr>
          <w:lang w:val="cs-CZ"/>
        </w:rPr>
        <w:t>zařízení polní instrumentace</w:t>
      </w:r>
    </w:p>
    <w:p w14:paraId="15216AA7" w14:textId="77777777" w:rsidR="00E84C34" w:rsidRPr="009A5E3F" w:rsidRDefault="00E84C34" w:rsidP="00C87199">
      <w:pPr>
        <w:pStyle w:val="Odstavecseseznamem"/>
        <w:numPr>
          <w:ilvl w:val="0"/>
          <w:numId w:val="19"/>
        </w:numPr>
        <w:rPr>
          <w:lang w:val="cs-CZ"/>
        </w:rPr>
      </w:pPr>
      <w:r w:rsidRPr="009A5E3F">
        <w:rPr>
          <w:lang w:val="cs-CZ"/>
        </w:rPr>
        <w:t>kabelové trasy</w:t>
      </w:r>
    </w:p>
    <w:p w14:paraId="6D1BACB1" w14:textId="77777777" w:rsidR="00E84C34" w:rsidRPr="009A5E3F" w:rsidRDefault="00E84C34" w:rsidP="00C87199">
      <w:pPr>
        <w:pStyle w:val="Odstavecseseznamem"/>
        <w:numPr>
          <w:ilvl w:val="0"/>
          <w:numId w:val="19"/>
        </w:numPr>
        <w:rPr>
          <w:lang w:val="cs-CZ"/>
        </w:rPr>
      </w:pPr>
      <w:r w:rsidRPr="009A5E3F">
        <w:rPr>
          <w:lang w:val="cs-CZ"/>
        </w:rPr>
        <w:t>kabeláž</w:t>
      </w:r>
    </w:p>
    <w:p w14:paraId="2B054ECA" w14:textId="0D075384" w:rsidR="00E84C34" w:rsidRPr="009A5E3F" w:rsidRDefault="00E84C34" w:rsidP="00C87199">
      <w:pPr>
        <w:pStyle w:val="Odstavecseseznamem"/>
        <w:numPr>
          <w:ilvl w:val="0"/>
          <w:numId w:val="19"/>
        </w:numPr>
        <w:rPr>
          <w:lang w:val="cs-CZ"/>
        </w:rPr>
      </w:pPr>
      <w:r w:rsidRPr="009A5E3F">
        <w:rPr>
          <w:lang w:val="cs-CZ"/>
        </w:rPr>
        <w:t>zkoušky a uvedení do provozu</w:t>
      </w:r>
    </w:p>
    <w:p w14:paraId="05AC66D7" w14:textId="77777777" w:rsidR="00E84C34" w:rsidRPr="009A5E3F" w:rsidRDefault="00E84C34" w:rsidP="00E84C34">
      <w:pPr>
        <w:pStyle w:val="Nadpis2"/>
        <w:rPr>
          <w:lang w:val="cs-CZ"/>
        </w:rPr>
      </w:pPr>
      <w:bookmarkStart w:id="6" w:name="_Toc463504662"/>
      <w:bookmarkStart w:id="7" w:name="_Toc523204451"/>
      <w:bookmarkStart w:id="8" w:name="_Toc116300878"/>
      <w:bookmarkStart w:id="9" w:name="_Toc118877879"/>
      <w:bookmarkStart w:id="10" w:name="_Toc121376545"/>
      <w:bookmarkStart w:id="11" w:name="_Toc121392073"/>
      <w:r w:rsidRPr="009A5E3F">
        <w:rPr>
          <w:lang w:val="cs-CZ"/>
        </w:rPr>
        <w:t>Přehled výchozích podkladů</w:t>
      </w:r>
      <w:bookmarkEnd w:id="6"/>
      <w:bookmarkEnd w:id="7"/>
      <w:bookmarkEnd w:id="8"/>
      <w:bookmarkEnd w:id="9"/>
      <w:bookmarkEnd w:id="10"/>
      <w:bookmarkEnd w:id="11"/>
    </w:p>
    <w:p w14:paraId="60866069" w14:textId="77777777" w:rsidR="00E84C34" w:rsidRPr="009A5E3F" w:rsidRDefault="00E84C34" w:rsidP="00E84C34">
      <w:pPr>
        <w:pStyle w:val="Odstavecseseznamem"/>
        <w:numPr>
          <w:ilvl w:val="0"/>
          <w:numId w:val="19"/>
        </w:numPr>
        <w:rPr>
          <w:lang w:val="cs-CZ"/>
        </w:rPr>
      </w:pPr>
      <w:r w:rsidRPr="009A5E3F">
        <w:rPr>
          <w:lang w:val="cs-CZ"/>
        </w:rPr>
        <w:t>Technická koncepce řešení přechodu Teplárny na provoz pouze s biomasou</w:t>
      </w:r>
    </w:p>
    <w:p w14:paraId="08A77AE4" w14:textId="77777777" w:rsidR="00E84C34" w:rsidRPr="009A5E3F" w:rsidRDefault="00E84C34" w:rsidP="00C87199">
      <w:pPr>
        <w:pStyle w:val="Odstavecseseznamem"/>
        <w:numPr>
          <w:ilvl w:val="0"/>
          <w:numId w:val="19"/>
        </w:numPr>
        <w:rPr>
          <w:lang w:val="cs-CZ"/>
        </w:rPr>
      </w:pPr>
      <w:r w:rsidRPr="009A5E3F">
        <w:rPr>
          <w:lang w:val="cs-CZ"/>
        </w:rPr>
        <w:t>Protokol o určení vnějších vlivů v souladu s normou ČSN 33 2000-5-51 ed.3</w:t>
      </w:r>
    </w:p>
    <w:p w14:paraId="61EBE8BA" w14:textId="77777777" w:rsidR="00E84C34" w:rsidRPr="009A5E3F" w:rsidRDefault="00E84C34" w:rsidP="00C87199">
      <w:pPr>
        <w:pStyle w:val="Odstavecseseznamem"/>
        <w:numPr>
          <w:ilvl w:val="0"/>
          <w:numId w:val="19"/>
        </w:numPr>
        <w:rPr>
          <w:lang w:val="cs-CZ"/>
        </w:rPr>
      </w:pPr>
      <w:r w:rsidRPr="009A5E3F">
        <w:rPr>
          <w:lang w:val="cs-CZ"/>
        </w:rPr>
        <w:t>Technologické výkresy</w:t>
      </w:r>
    </w:p>
    <w:p w14:paraId="62EEE46D" w14:textId="77777777" w:rsidR="00E84C34" w:rsidRPr="009A5E3F" w:rsidRDefault="00E84C34" w:rsidP="00C87199">
      <w:pPr>
        <w:pStyle w:val="Odstavecseseznamem"/>
        <w:numPr>
          <w:ilvl w:val="0"/>
          <w:numId w:val="19"/>
        </w:numPr>
        <w:rPr>
          <w:lang w:val="cs-CZ"/>
        </w:rPr>
      </w:pPr>
      <w:r w:rsidRPr="009A5E3F">
        <w:rPr>
          <w:lang w:val="cs-CZ"/>
        </w:rPr>
        <w:t>Stavební výkresy</w:t>
      </w:r>
    </w:p>
    <w:p w14:paraId="5BF88D07" w14:textId="1667AFB0" w:rsidR="00E84C34" w:rsidRPr="009A5E3F" w:rsidRDefault="00E84C34" w:rsidP="00E84C34">
      <w:pPr>
        <w:pStyle w:val="Odstavecseseznamem"/>
        <w:numPr>
          <w:ilvl w:val="0"/>
          <w:numId w:val="19"/>
        </w:numPr>
        <w:rPr>
          <w:lang w:val="cs-CZ"/>
        </w:rPr>
      </w:pPr>
      <w:r w:rsidRPr="009A5E3F">
        <w:rPr>
          <w:lang w:val="cs-CZ"/>
        </w:rPr>
        <w:t>Požadavky investora</w:t>
      </w:r>
    </w:p>
    <w:p w14:paraId="69471ABC" w14:textId="77777777" w:rsidR="00E84C34" w:rsidRPr="009A5E3F" w:rsidRDefault="00E84C34" w:rsidP="00E84C34">
      <w:pPr>
        <w:pStyle w:val="Nadpis2"/>
        <w:rPr>
          <w:lang w:val="cs-CZ"/>
        </w:rPr>
      </w:pPr>
      <w:bookmarkStart w:id="12" w:name="_Toc463504663"/>
      <w:bookmarkStart w:id="13" w:name="_Toc523204452"/>
      <w:bookmarkStart w:id="14" w:name="_Toc116300879"/>
      <w:bookmarkStart w:id="15" w:name="_Toc118877880"/>
      <w:bookmarkStart w:id="16" w:name="_Toc121376546"/>
      <w:bookmarkStart w:id="17" w:name="_Toc121392074"/>
      <w:r w:rsidRPr="009A5E3F">
        <w:rPr>
          <w:lang w:val="cs-CZ"/>
        </w:rPr>
        <w:t>Seznam použitých norem a předpisů</w:t>
      </w:r>
      <w:bookmarkEnd w:id="12"/>
      <w:bookmarkEnd w:id="13"/>
      <w:bookmarkEnd w:id="14"/>
      <w:bookmarkEnd w:id="15"/>
      <w:bookmarkEnd w:id="16"/>
      <w:bookmarkEnd w:id="17"/>
    </w:p>
    <w:p w14:paraId="67D98C4A" w14:textId="77777777" w:rsidR="00E84C34" w:rsidRPr="009A5E3F" w:rsidRDefault="00E84C34" w:rsidP="00E84C34">
      <w:pPr>
        <w:rPr>
          <w:lang w:val="cs-CZ"/>
        </w:rPr>
      </w:pPr>
      <w:bookmarkStart w:id="18" w:name="_Hlk115428044"/>
      <w:r w:rsidRPr="009A5E3F">
        <w:rPr>
          <w:lang w:val="cs-CZ"/>
        </w:rPr>
        <w:t>Požadavky na řídicí systém PS 208 respektují platné normy a předpisy v následně uvedené prioritě:</w:t>
      </w:r>
    </w:p>
    <w:p w14:paraId="55A61E04" w14:textId="77777777" w:rsidR="00E84C34" w:rsidRPr="009A5E3F" w:rsidRDefault="00E84C34" w:rsidP="00C87199">
      <w:pPr>
        <w:pStyle w:val="Odstavecseseznamem"/>
        <w:numPr>
          <w:ilvl w:val="0"/>
          <w:numId w:val="20"/>
        </w:numPr>
        <w:rPr>
          <w:rFonts w:eastAsia="Batang" w:cs="Arial"/>
          <w:lang w:val="cs-CZ"/>
        </w:rPr>
      </w:pPr>
      <w:r w:rsidRPr="009A5E3F">
        <w:rPr>
          <w:rFonts w:cs="Arial"/>
          <w:lang w:val="cs-CZ"/>
        </w:rPr>
        <w:t>České právní předpisy, tj. zákony, vyhlášky a nařízení vlády ČR,</w:t>
      </w:r>
    </w:p>
    <w:p w14:paraId="5CF24F41" w14:textId="77777777" w:rsidR="00E84C34" w:rsidRPr="009A5E3F" w:rsidRDefault="00E84C34" w:rsidP="00C87199">
      <w:pPr>
        <w:pStyle w:val="Odstavecseseznamem"/>
        <w:numPr>
          <w:ilvl w:val="0"/>
          <w:numId w:val="20"/>
        </w:numPr>
        <w:rPr>
          <w:rFonts w:eastAsia="Calibri" w:cs="Arial"/>
          <w:lang w:val="cs-CZ"/>
        </w:rPr>
      </w:pPr>
      <w:r w:rsidRPr="009A5E3F">
        <w:rPr>
          <w:rFonts w:cs="Arial"/>
          <w:lang w:val="cs-CZ"/>
        </w:rPr>
        <w:t>České technické normy ČSN,</w:t>
      </w:r>
    </w:p>
    <w:p w14:paraId="7ACD159D" w14:textId="77777777" w:rsidR="00E84C34" w:rsidRPr="009A5E3F" w:rsidRDefault="00E84C34" w:rsidP="00C87199">
      <w:pPr>
        <w:pStyle w:val="Odstavecseseznamem"/>
        <w:numPr>
          <w:ilvl w:val="0"/>
          <w:numId w:val="20"/>
        </w:numPr>
        <w:rPr>
          <w:rFonts w:cs="Arial"/>
          <w:lang w:val="cs-CZ"/>
        </w:rPr>
      </w:pPr>
      <w:r w:rsidRPr="009A5E3F">
        <w:rPr>
          <w:rFonts w:cs="Arial"/>
          <w:lang w:val="cs-CZ"/>
        </w:rPr>
        <w:t xml:space="preserve">Technické normy mezinárodních organizací IEC a ISO, </w:t>
      </w:r>
    </w:p>
    <w:p w14:paraId="3D17C688" w14:textId="3BB71C7F" w:rsidR="00E84C34" w:rsidRPr="009A5E3F" w:rsidRDefault="00E84C34" w:rsidP="00C87199">
      <w:pPr>
        <w:pStyle w:val="Odstavecseseznamem"/>
        <w:numPr>
          <w:ilvl w:val="0"/>
          <w:numId w:val="20"/>
        </w:numPr>
        <w:rPr>
          <w:rFonts w:cs="Arial"/>
          <w:lang w:val="cs-CZ"/>
        </w:rPr>
      </w:pPr>
      <w:r w:rsidRPr="009A5E3F">
        <w:rPr>
          <w:rFonts w:cs="Arial"/>
          <w:lang w:val="cs-CZ"/>
        </w:rPr>
        <w:t>Interní řídicí dokumentace zhotovitele.</w:t>
      </w:r>
      <w:bookmarkEnd w:id="18"/>
    </w:p>
    <w:p w14:paraId="047C7E8F" w14:textId="19C1DDD1" w:rsidR="00E84C34" w:rsidRPr="009A5E3F" w:rsidRDefault="00E84C34" w:rsidP="00E84C34">
      <w:pPr>
        <w:pStyle w:val="Nadpis1"/>
        <w:rPr>
          <w:lang w:val="cs-CZ"/>
        </w:rPr>
      </w:pPr>
      <w:bookmarkStart w:id="19" w:name="_Toc121376547"/>
      <w:bookmarkStart w:id="20" w:name="_Toc121392075"/>
      <w:r w:rsidRPr="009A5E3F">
        <w:rPr>
          <w:lang w:val="cs-CZ"/>
        </w:rPr>
        <w:t>Použité zkratky</w:t>
      </w:r>
      <w:bookmarkEnd w:id="19"/>
      <w:bookmarkEnd w:id="20"/>
    </w:p>
    <w:tbl>
      <w:tblPr>
        <w:tblStyle w:val="Mkatabulky"/>
        <w:tblW w:w="0" w:type="auto"/>
        <w:tblLook w:val="04A0" w:firstRow="1" w:lastRow="0" w:firstColumn="1" w:lastColumn="0" w:noHBand="0" w:noVBand="1"/>
      </w:tblPr>
      <w:tblGrid>
        <w:gridCol w:w="1677"/>
        <w:gridCol w:w="7243"/>
      </w:tblGrid>
      <w:tr w:rsidR="00E84C34" w:rsidRPr="009A5E3F" w14:paraId="51360987" w14:textId="77777777" w:rsidTr="00E84C34">
        <w:trPr>
          <w:trHeight w:val="340"/>
        </w:trPr>
        <w:tc>
          <w:tcPr>
            <w:tcW w:w="1696" w:type="dxa"/>
            <w:vAlign w:val="center"/>
          </w:tcPr>
          <w:p w14:paraId="370FF882" w14:textId="77777777" w:rsidR="00E84C34" w:rsidRPr="009A5E3F" w:rsidRDefault="00E84C34" w:rsidP="00E84C34">
            <w:pPr>
              <w:rPr>
                <w:lang w:val="cs-CZ"/>
              </w:rPr>
            </w:pPr>
            <w:r w:rsidRPr="009A5E3F">
              <w:rPr>
                <w:lang w:val="cs-CZ"/>
              </w:rPr>
              <w:t>ASME</w:t>
            </w:r>
          </w:p>
        </w:tc>
        <w:tc>
          <w:tcPr>
            <w:tcW w:w="7366" w:type="dxa"/>
            <w:vAlign w:val="center"/>
          </w:tcPr>
          <w:p w14:paraId="7ABD74C8" w14:textId="77777777" w:rsidR="00E84C34" w:rsidRPr="009A5E3F" w:rsidRDefault="00E84C34" w:rsidP="00E84C34">
            <w:pPr>
              <w:rPr>
                <w:lang w:val="cs-CZ"/>
              </w:rPr>
            </w:pPr>
            <w:r w:rsidRPr="009A5E3F">
              <w:rPr>
                <w:lang w:val="cs-CZ"/>
              </w:rPr>
              <w:t>Mezinárodní norma (</w:t>
            </w:r>
            <w:proofErr w:type="spellStart"/>
            <w:r w:rsidRPr="009A5E3F">
              <w:rPr>
                <w:lang w:val="cs-CZ"/>
              </w:rPr>
              <w:t>The</w:t>
            </w:r>
            <w:proofErr w:type="spellEnd"/>
            <w:r w:rsidRPr="009A5E3F">
              <w:rPr>
                <w:lang w:val="cs-CZ"/>
              </w:rPr>
              <w:t xml:space="preserve"> </w:t>
            </w:r>
            <w:proofErr w:type="spellStart"/>
            <w:r w:rsidRPr="009A5E3F">
              <w:rPr>
                <w:lang w:val="cs-CZ"/>
              </w:rPr>
              <w:t>american</w:t>
            </w:r>
            <w:proofErr w:type="spellEnd"/>
            <w:r w:rsidRPr="009A5E3F">
              <w:rPr>
                <w:lang w:val="cs-CZ"/>
              </w:rPr>
              <w:t xml:space="preserve"> society </w:t>
            </w:r>
            <w:proofErr w:type="spellStart"/>
            <w:r w:rsidRPr="009A5E3F">
              <w:rPr>
                <w:lang w:val="cs-CZ"/>
              </w:rPr>
              <w:t>of</w:t>
            </w:r>
            <w:proofErr w:type="spellEnd"/>
            <w:r w:rsidRPr="009A5E3F">
              <w:rPr>
                <w:lang w:val="cs-CZ"/>
              </w:rPr>
              <w:t xml:space="preserve"> </w:t>
            </w:r>
            <w:proofErr w:type="spellStart"/>
            <w:r w:rsidRPr="009A5E3F">
              <w:rPr>
                <w:lang w:val="cs-CZ"/>
              </w:rPr>
              <w:t>mechanical</w:t>
            </w:r>
            <w:proofErr w:type="spellEnd"/>
            <w:r w:rsidRPr="009A5E3F">
              <w:rPr>
                <w:lang w:val="cs-CZ"/>
              </w:rPr>
              <w:t xml:space="preserve"> </w:t>
            </w:r>
            <w:proofErr w:type="spellStart"/>
            <w:r w:rsidRPr="009A5E3F">
              <w:rPr>
                <w:lang w:val="cs-CZ"/>
              </w:rPr>
              <w:t>engineers</w:t>
            </w:r>
            <w:proofErr w:type="spellEnd"/>
            <w:r w:rsidRPr="009A5E3F">
              <w:rPr>
                <w:lang w:val="cs-CZ"/>
              </w:rPr>
              <w:t>)</w:t>
            </w:r>
          </w:p>
        </w:tc>
      </w:tr>
      <w:tr w:rsidR="00E84C34" w:rsidRPr="009A5E3F" w14:paraId="67794179" w14:textId="77777777" w:rsidTr="00E84C34">
        <w:trPr>
          <w:trHeight w:val="340"/>
        </w:trPr>
        <w:tc>
          <w:tcPr>
            <w:tcW w:w="1696" w:type="dxa"/>
            <w:vAlign w:val="center"/>
          </w:tcPr>
          <w:p w14:paraId="21185709" w14:textId="77777777" w:rsidR="00E84C34" w:rsidRPr="009A5E3F" w:rsidRDefault="00E84C34" w:rsidP="00E84C34">
            <w:pPr>
              <w:rPr>
                <w:lang w:val="cs-CZ"/>
              </w:rPr>
            </w:pPr>
            <w:r w:rsidRPr="009A5E3F">
              <w:rPr>
                <w:lang w:val="cs-CZ"/>
              </w:rPr>
              <w:t>ASŘTP</w:t>
            </w:r>
          </w:p>
        </w:tc>
        <w:tc>
          <w:tcPr>
            <w:tcW w:w="7366" w:type="dxa"/>
            <w:vAlign w:val="center"/>
          </w:tcPr>
          <w:p w14:paraId="3DCFC9B0" w14:textId="77777777" w:rsidR="00E84C34" w:rsidRPr="009A5E3F" w:rsidRDefault="00E84C34" w:rsidP="00E84C34">
            <w:pPr>
              <w:rPr>
                <w:lang w:val="cs-CZ"/>
              </w:rPr>
            </w:pPr>
            <w:r w:rsidRPr="009A5E3F">
              <w:rPr>
                <w:lang w:val="cs-CZ"/>
              </w:rPr>
              <w:t>automatizované systémy řízení technologických procesů</w:t>
            </w:r>
          </w:p>
        </w:tc>
      </w:tr>
      <w:tr w:rsidR="00E84C34" w:rsidRPr="00C776E9" w14:paraId="1D5734CA" w14:textId="77777777" w:rsidTr="00E84C34">
        <w:trPr>
          <w:trHeight w:val="340"/>
        </w:trPr>
        <w:tc>
          <w:tcPr>
            <w:tcW w:w="1696" w:type="dxa"/>
            <w:vAlign w:val="center"/>
          </w:tcPr>
          <w:p w14:paraId="31D1A54F" w14:textId="77777777" w:rsidR="00E84C34" w:rsidRPr="009A5E3F" w:rsidRDefault="00E84C34" w:rsidP="00E84C34">
            <w:pPr>
              <w:rPr>
                <w:lang w:val="cs-CZ"/>
              </w:rPr>
            </w:pPr>
            <w:r w:rsidRPr="009A5E3F">
              <w:rPr>
                <w:lang w:val="cs-CZ"/>
              </w:rPr>
              <w:t>BOZP</w:t>
            </w:r>
          </w:p>
        </w:tc>
        <w:tc>
          <w:tcPr>
            <w:tcW w:w="7366" w:type="dxa"/>
            <w:vAlign w:val="center"/>
          </w:tcPr>
          <w:p w14:paraId="52BFA62F" w14:textId="19665C93" w:rsidR="00E84C34" w:rsidRPr="009A5E3F" w:rsidRDefault="00E84C34" w:rsidP="00E84C34">
            <w:pPr>
              <w:rPr>
                <w:lang w:val="cs-CZ"/>
              </w:rPr>
            </w:pPr>
            <w:r w:rsidRPr="009A5E3F">
              <w:rPr>
                <w:lang w:val="cs-CZ"/>
              </w:rPr>
              <w:t>Bezpečnost a ochrana zdraví při práci</w:t>
            </w:r>
          </w:p>
        </w:tc>
      </w:tr>
      <w:tr w:rsidR="00E84C34" w:rsidRPr="009A5E3F" w14:paraId="49F9DF3D" w14:textId="77777777" w:rsidTr="00E84C34">
        <w:trPr>
          <w:trHeight w:val="340"/>
        </w:trPr>
        <w:tc>
          <w:tcPr>
            <w:tcW w:w="1696" w:type="dxa"/>
            <w:vAlign w:val="center"/>
          </w:tcPr>
          <w:p w14:paraId="3590E973" w14:textId="77777777" w:rsidR="00E84C34" w:rsidRPr="009A5E3F" w:rsidRDefault="00E84C34" w:rsidP="00E84C34">
            <w:pPr>
              <w:rPr>
                <w:lang w:val="cs-CZ"/>
              </w:rPr>
            </w:pPr>
            <w:r w:rsidRPr="009A5E3F">
              <w:rPr>
                <w:lang w:val="cs-CZ"/>
              </w:rPr>
              <w:t>CE</w:t>
            </w:r>
          </w:p>
        </w:tc>
        <w:tc>
          <w:tcPr>
            <w:tcW w:w="7366" w:type="dxa"/>
            <w:vAlign w:val="center"/>
          </w:tcPr>
          <w:p w14:paraId="13589FDF" w14:textId="77777777" w:rsidR="00E84C34" w:rsidRPr="009A5E3F" w:rsidRDefault="00E84C34" w:rsidP="00E84C34">
            <w:pPr>
              <w:rPr>
                <w:lang w:val="cs-CZ"/>
              </w:rPr>
            </w:pPr>
            <w:r w:rsidRPr="009A5E3F">
              <w:rPr>
                <w:lang w:val="cs-CZ"/>
              </w:rPr>
              <w:t>Prohlášení o shodě</w:t>
            </w:r>
          </w:p>
        </w:tc>
      </w:tr>
      <w:tr w:rsidR="00E84C34" w:rsidRPr="009A5E3F" w14:paraId="534DE4F5" w14:textId="77777777" w:rsidTr="00E84C34">
        <w:trPr>
          <w:trHeight w:val="340"/>
        </w:trPr>
        <w:tc>
          <w:tcPr>
            <w:tcW w:w="1696" w:type="dxa"/>
            <w:vAlign w:val="center"/>
          </w:tcPr>
          <w:p w14:paraId="11F60DF7" w14:textId="77777777" w:rsidR="00E84C34" w:rsidRPr="009A5E3F" w:rsidRDefault="00E84C34" w:rsidP="00E84C34">
            <w:pPr>
              <w:rPr>
                <w:lang w:val="cs-CZ"/>
              </w:rPr>
            </w:pPr>
            <w:r w:rsidRPr="009A5E3F">
              <w:rPr>
                <w:lang w:val="cs-CZ"/>
              </w:rPr>
              <w:t>ČR</w:t>
            </w:r>
          </w:p>
        </w:tc>
        <w:tc>
          <w:tcPr>
            <w:tcW w:w="7366" w:type="dxa"/>
            <w:vAlign w:val="center"/>
          </w:tcPr>
          <w:p w14:paraId="2782784D" w14:textId="77777777" w:rsidR="00E84C34" w:rsidRPr="009A5E3F" w:rsidRDefault="00E84C34" w:rsidP="00E84C34">
            <w:pPr>
              <w:rPr>
                <w:lang w:val="cs-CZ"/>
              </w:rPr>
            </w:pPr>
            <w:r w:rsidRPr="009A5E3F">
              <w:rPr>
                <w:lang w:val="cs-CZ"/>
              </w:rPr>
              <w:t>Česká republika</w:t>
            </w:r>
          </w:p>
        </w:tc>
      </w:tr>
      <w:tr w:rsidR="00C35CB2" w:rsidRPr="009A5E3F" w14:paraId="1AB87B16" w14:textId="77777777" w:rsidTr="00E84C34">
        <w:trPr>
          <w:trHeight w:val="340"/>
        </w:trPr>
        <w:tc>
          <w:tcPr>
            <w:tcW w:w="1696" w:type="dxa"/>
            <w:vAlign w:val="center"/>
          </w:tcPr>
          <w:p w14:paraId="26B62E9F" w14:textId="64A0CE47" w:rsidR="00C35CB2" w:rsidRPr="009A5E3F" w:rsidRDefault="00C35CB2" w:rsidP="00E84C34">
            <w:pPr>
              <w:rPr>
                <w:lang w:val="cs-CZ"/>
              </w:rPr>
            </w:pPr>
            <w:r>
              <w:rPr>
                <w:lang w:val="cs-CZ"/>
              </w:rPr>
              <w:t>ČSN EN</w:t>
            </w:r>
          </w:p>
        </w:tc>
        <w:tc>
          <w:tcPr>
            <w:tcW w:w="7366" w:type="dxa"/>
            <w:vAlign w:val="center"/>
          </w:tcPr>
          <w:p w14:paraId="36273F69" w14:textId="77F276BA" w:rsidR="00C35CB2" w:rsidRPr="009A5E3F" w:rsidRDefault="00C35CB2" w:rsidP="00E84C34">
            <w:pPr>
              <w:rPr>
                <w:lang w:val="cs-CZ"/>
              </w:rPr>
            </w:pPr>
            <w:r>
              <w:rPr>
                <w:lang w:val="cs-CZ"/>
              </w:rPr>
              <w:t>česká technická norma</w:t>
            </w:r>
          </w:p>
        </w:tc>
      </w:tr>
      <w:tr w:rsidR="00D3334B" w:rsidRPr="009A5E3F" w14:paraId="539D0508" w14:textId="77777777" w:rsidTr="00E84C34">
        <w:trPr>
          <w:trHeight w:val="340"/>
        </w:trPr>
        <w:tc>
          <w:tcPr>
            <w:tcW w:w="1696" w:type="dxa"/>
            <w:vAlign w:val="center"/>
          </w:tcPr>
          <w:p w14:paraId="3105F5D6" w14:textId="4CC1AD8D" w:rsidR="00D3334B" w:rsidRDefault="00D3334B" w:rsidP="00E84C34">
            <w:pPr>
              <w:rPr>
                <w:lang w:val="cs-CZ"/>
              </w:rPr>
            </w:pPr>
            <w:r>
              <w:rPr>
                <w:lang w:val="cs-CZ"/>
              </w:rPr>
              <w:t>ČÚBP</w:t>
            </w:r>
          </w:p>
        </w:tc>
        <w:tc>
          <w:tcPr>
            <w:tcW w:w="7366" w:type="dxa"/>
            <w:vAlign w:val="center"/>
          </w:tcPr>
          <w:p w14:paraId="4CB4EAB5" w14:textId="13F683B8" w:rsidR="00D3334B" w:rsidRDefault="00D3334B" w:rsidP="00E84C34">
            <w:pPr>
              <w:rPr>
                <w:lang w:val="cs-CZ"/>
              </w:rPr>
            </w:pPr>
            <w:r>
              <w:rPr>
                <w:lang w:val="cs-CZ"/>
              </w:rPr>
              <w:t>Český úřad bezpečnosti práce</w:t>
            </w:r>
          </w:p>
        </w:tc>
      </w:tr>
      <w:tr w:rsidR="00E84C34" w:rsidRPr="0036536B" w14:paraId="41F218D2" w14:textId="77777777" w:rsidTr="00E84C34">
        <w:trPr>
          <w:trHeight w:val="340"/>
        </w:trPr>
        <w:tc>
          <w:tcPr>
            <w:tcW w:w="1696" w:type="dxa"/>
            <w:vAlign w:val="center"/>
          </w:tcPr>
          <w:p w14:paraId="6E5573AD" w14:textId="77777777" w:rsidR="00E84C34" w:rsidRPr="009A5E3F" w:rsidRDefault="00E84C34" w:rsidP="00E84C34">
            <w:pPr>
              <w:rPr>
                <w:lang w:val="cs-CZ"/>
              </w:rPr>
            </w:pPr>
            <w:r w:rsidRPr="009A5E3F">
              <w:rPr>
                <w:lang w:val="cs-CZ"/>
              </w:rPr>
              <w:t>DIN</w:t>
            </w:r>
          </w:p>
        </w:tc>
        <w:tc>
          <w:tcPr>
            <w:tcW w:w="7366" w:type="dxa"/>
            <w:vAlign w:val="center"/>
          </w:tcPr>
          <w:p w14:paraId="5F43AA88" w14:textId="77777777" w:rsidR="00E84C34" w:rsidRPr="009A5E3F" w:rsidRDefault="00E84C34" w:rsidP="00E84C34">
            <w:pPr>
              <w:rPr>
                <w:lang w:val="cs-CZ"/>
              </w:rPr>
            </w:pPr>
            <w:r w:rsidRPr="009A5E3F">
              <w:rPr>
                <w:lang w:val="cs-CZ"/>
              </w:rPr>
              <w:t>německé normy (</w:t>
            </w:r>
            <w:proofErr w:type="spellStart"/>
            <w:r w:rsidRPr="009A5E3F">
              <w:rPr>
                <w:lang w:val="cs-CZ"/>
              </w:rPr>
              <w:t>deutsche</w:t>
            </w:r>
            <w:proofErr w:type="spellEnd"/>
            <w:r w:rsidRPr="009A5E3F">
              <w:rPr>
                <w:lang w:val="cs-CZ"/>
              </w:rPr>
              <w:t xml:space="preserve"> industrie </w:t>
            </w:r>
            <w:proofErr w:type="spellStart"/>
            <w:r w:rsidRPr="009A5E3F">
              <w:rPr>
                <w:lang w:val="cs-CZ"/>
              </w:rPr>
              <w:t>norm</w:t>
            </w:r>
            <w:proofErr w:type="spellEnd"/>
            <w:r w:rsidRPr="009A5E3F">
              <w:rPr>
                <w:lang w:val="cs-CZ"/>
              </w:rPr>
              <w:t>)</w:t>
            </w:r>
          </w:p>
        </w:tc>
      </w:tr>
      <w:tr w:rsidR="00E84C34" w:rsidRPr="009A5E3F" w14:paraId="1A60B087" w14:textId="77777777" w:rsidTr="00E84C34">
        <w:trPr>
          <w:trHeight w:val="340"/>
        </w:trPr>
        <w:tc>
          <w:tcPr>
            <w:tcW w:w="1696" w:type="dxa"/>
            <w:vAlign w:val="center"/>
          </w:tcPr>
          <w:p w14:paraId="7FAEFBF7" w14:textId="77777777" w:rsidR="00E84C34" w:rsidRPr="009A5E3F" w:rsidRDefault="00E84C34" w:rsidP="00E84C34">
            <w:pPr>
              <w:rPr>
                <w:lang w:val="cs-CZ"/>
              </w:rPr>
            </w:pPr>
            <w:r w:rsidRPr="009A5E3F">
              <w:rPr>
                <w:lang w:val="cs-CZ"/>
              </w:rPr>
              <w:t>EMC</w:t>
            </w:r>
          </w:p>
        </w:tc>
        <w:tc>
          <w:tcPr>
            <w:tcW w:w="7366" w:type="dxa"/>
            <w:vAlign w:val="center"/>
          </w:tcPr>
          <w:p w14:paraId="77051E1A" w14:textId="77777777" w:rsidR="00E84C34" w:rsidRPr="009A5E3F" w:rsidRDefault="00E84C34" w:rsidP="00E84C34">
            <w:pPr>
              <w:rPr>
                <w:lang w:val="cs-CZ"/>
              </w:rPr>
            </w:pPr>
            <w:r w:rsidRPr="009A5E3F">
              <w:rPr>
                <w:lang w:val="cs-CZ"/>
              </w:rPr>
              <w:t>elektromagnetická kompatibilita</w:t>
            </w:r>
          </w:p>
        </w:tc>
      </w:tr>
      <w:tr w:rsidR="00E84C34" w:rsidRPr="009A5E3F" w14:paraId="5F59E654" w14:textId="77777777" w:rsidTr="00E84C34">
        <w:trPr>
          <w:trHeight w:val="340"/>
        </w:trPr>
        <w:tc>
          <w:tcPr>
            <w:tcW w:w="1696" w:type="dxa"/>
            <w:vAlign w:val="center"/>
          </w:tcPr>
          <w:p w14:paraId="0A60DFDF" w14:textId="77777777" w:rsidR="00E84C34" w:rsidRPr="009A5E3F" w:rsidRDefault="00E84C34" w:rsidP="00E84C34">
            <w:pPr>
              <w:rPr>
                <w:lang w:val="cs-CZ"/>
              </w:rPr>
            </w:pPr>
            <w:r w:rsidRPr="009A5E3F">
              <w:rPr>
                <w:lang w:val="cs-CZ"/>
              </w:rPr>
              <w:t>EU</w:t>
            </w:r>
          </w:p>
        </w:tc>
        <w:tc>
          <w:tcPr>
            <w:tcW w:w="7366" w:type="dxa"/>
            <w:vAlign w:val="center"/>
          </w:tcPr>
          <w:p w14:paraId="417923A9" w14:textId="77777777" w:rsidR="00E84C34" w:rsidRPr="009A5E3F" w:rsidRDefault="00E84C34" w:rsidP="00E84C34">
            <w:pPr>
              <w:rPr>
                <w:lang w:val="cs-CZ"/>
              </w:rPr>
            </w:pPr>
            <w:r w:rsidRPr="009A5E3F">
              <w:rPr>
                <w:lang w:val="cs-CZ"/>
              </w:rPr>
              <w:t>Evropská unie</w:t>
            </w:r>
          </w:p>
        </w:tc>
      </w:tr>
      <w:tr w:rsidR="00E84C34" w:rsidRPr="009A5E3F" w14:paraId="370A5673" w14:textId="77777777" w:rsidTr="00E84C34">
        <w:trPr>
          <w:trHeight w:val="340"/>
        </w:trPr>
        <w:tc>
          <w:tcPr>
            <w:tcW w:w="1696" w:type="dxa"/>
            <w:vAlign w:val="center"/>
          </w:tcPr>
          <w:p w14:paraId="16E61FDA" w14:textId="77777777" w:rsidR="00E84C34" w:rsidRPr="009A5E3F" w:rsidRDefault="00E84C34" w:rsidP="00E84C34">
            <w:pPr>
              <w:rPr>
                <w:lang w:val="cs-CZ"/>
              </w:rPr>
            </w:pPr>
            <w:r w:rsidRPr="009A5E3F">
              <w:rPr>
                <w:lang w:val="cs-CZ"/>
              </w:rPr>
              <w:lastRenderedPageBreak/>
              <w:t>FAT</w:t>
            </w:r>
          </w:p>
        </w:tc>
        <w:tc>
          <w:tcPr>
            <w:tcW w:w="7366" w:type="dxa"/>
            <w:vAlign w:val="center"/>
          </w:tcPr>
          <w:p w14:paraId="1560A0ED" w14:textId="77777777" w:rsidR="00E84C34" w:rsidRPr="009A5E3F" w:rsidRDefault="00E84C34" w:rsidP="00E84C34">
            <w:pPr>
              <w:rPr>
                <w:lang w:val="cs-CZ"/>
              </w:rPr>
            </w:pPr>
            <w:r w:rsidRPr="009A5E3F">
              <w:rPr>
                <w:lang w:val="cs-CZ"/>
              </w:rPr>
              <w:t>Zkoušky u výrobce (</w:t>
            </w:r>
            <w:proofErr w:type="spellStart"/>
            <w:r w:rsidRPr="009A5E3F">
              <w:rPr>
                <w:lang w:val="cs-CZ"/>
              </w:rPr>
              <w:t>Factory</w:t>
            </w:r>
            <w:proofErr w:type="spellEnd"/>
            <w:r w:rsidRPr="009A5E3F">
              <w:rPr>
                <w:lang w:val="cs-CZ"/>
              </w:rPr>
              <w:t xml:space="preserve"> </w:t>
            </w:r>
            <w:proofErr w:type="spellStart"/>
            <w:r w:rsidRPr="009A5E3F">
              <w:rPr>
                <w:lang w:val="cs-CZ"/>
              </w:rPr>
              <w:t>acceptance</w:t>
            </w:r>
            <w:proofErr w:type="spellEnd"/>
            <w:r w:rsidRPr="009A5E3F">
              <w:rPr>
                <w:lang w:val="cs-CZ"/>
              </w:rPr>
              <w:t xml:space="preserve"> test)</w:t>
            </w:r>
          </w:p>
        </w:tc>
      </w:tr>
      <w:tr w:rsidR="00E84C34" w:rsidRPr="00C776E9" w14:paraId="5E7C166E" w14:textId="77777777" w:rsidTr="00E84C34">
        <w:trPr>
          <w:trHeight w:val="340"/>
        </w:trPr>
        <w:tc>
          <w:tcPr>
            <w:tcW w:w="1696" w:type="dxa"/>
            <w:vAlign w:val="center"/>
          </w:tcPr>
          <w:p w14:paraId="22A35604" w14:textId="77777777" w:rsidR="00E84C34" w:rsidRPr="009A5E3F" w:rsidRDefault="00E84C34" w:rsidP="00E84C34">
            <w:pPr>
              <w:rPr>
                <w:lang w:val="cs-CZ"/>
              </w:rPr>
            </w:pPr>
            <w:r w:rsidRPr="009A5E3F">
              <w:rPr>
                <w:lang w:val="cs-CZ"/>
              </w:rPr>
              <w:t>HART</w:t>
            </w:r>
          </w:p>
        </w:tc>
        <w:tc>
          <w:tcPr>
            <w:tcW w:w="7366" w:type="dxa"/>
            <w:vAlign w:val="center"/>
          </w:tcPr>
          <w:p w14:paraId="6F27A1EE" w14:textId="77777777" w:rsidR="00E84C34" w:rsidRPr="009A5E3F" w:rsidRDefault="00E84C34" w:rsidP="00E84C34">
            <w:pPr>
              <w:rPr>
                <w:lang w:val="cs-CZ"/>
              </w:rPr>
            </w:pPr>
            <w:r w:rsidRPr="009A5E3F">
              <w:rPr>
                <w:lang w:val="cs-CZ"/>
              </w:rPr>
              <w:t>digitální komunikace po proudové smyčce (</w:t>
            </w:r>
            <w:proofErr w:type="spellStart"/>
            <w:r w:rsidRPr="009A5E3F">
              <w:rPr>
                <w:lang w:val="cs-CZ"/>
              </w:rPr>
              <w:t>highway</w:t>
            </w:r>
            <w:proofErr w:type="spellEnd"/>
            <w:r w:rsidRPr="009A5E3F">
              <w:rPr>
                <w:lang w:val="cs-CZ"/>
              </w:rPr>
              <w:t xml:space="preserve"> </w:t>
            </w:r>
            <w:proofErr w:type="spellStart"/>
            <w:r w:rsidRPr="009A5E3F">
              <w:rPr>
                <w:lang w:val="cs-CZ"/>
              </w:rPr>
              <w:t>addressable</w:t>
            </w:r>
            <w:proofErr w:type="spellEnd"/>
            <w:r w:rsidRPr="009A5E3F">
              <w:rPr>
                <w:lang w:val="cs-CZ"/>
              </w:rPr>
              <w:t xml:space="preserve"> </w:t>
            </w:r>
            <w:proofErr w:type="spellStart"/>
            <w:r w:rsidRPr="009A5E3F">
              <w:rPr>
                <w:lang w:val="cs-CZ"/>
              </w:rPr>
              <w:t>remote</w:t>
            </w:r>
            <w:proofErr w:type="spellEnd"/>
            <w:r w:rsidRPr="009A5E3F">
              <w:rPr>
                <w:lang w:val="cs-CZ"/>
              </w:rPr>
              <w:t xml:space="preserve"> </w:t>
            </w:r>
            <w:proofErr w:type="spellStart"/>
            <w:r w:rsidRPr="009A5E3F">
              <w:rPr>
                <w:lang w:val="cs-CZ"/>
              </w:rPr>
              <w:t>transducer</w:t>
            </w:r>
            <w:proofErr w:type="spellEnd"/>
            <w:r w:rsidRPr="009A5E3F">
              <w:rPr>
                <w:lang w:val="cs-CZ"/>
              </w:rPr>
              <w:t>)</w:t>
            </w:r>
          </w:p>
        </w:tc>
      </w:tr>
      <w:tr w:rsidR="00E84C34" w:rsidRPr="009A5E3F" w14:paraId="4E6B2D2D" w14:textId="77777777" w:rsidTr="00E84C34">
        <w:trPr>
          <w:trHeight w:val="340"/>
        </w:trPr>
        <w:tc>
          <w:tcPr>
            <w:tcW w:w="1696" w:type="dxa"/>
            <w:vAlign w:val="center"/>
          </w:tcPr>
          <w:p w14:paraId="59755440" w14:textId="77777777" w:rsidR="00E84C34" w:rsidRPr="009A5E3F" w:rsidRDefault="00E84C34" w:rsidP="00E84C34">
            <w:pPr>
              <w:rPr>
                <w:lang w:val="cs-CZ"/>
              </w:rPr>
            </w:pPr>
            <w:r w:rsidRPr="009A5E3F">
              <w:rPr>
                <w:shd w:val="clear" w:color="auto" w:fill="FFFFFF"/>
                <w:lang w:val="cs-CZ"/>
              </w:rPr>
              <w:t>HAZOP</w:t>
            </w:r>
          </w:p>
        </w:tc>
        <w:tc>
          <w:tcPr>
            <w:tcW w:w="7366" w:type="dxa"/>
            <w:vAlign w:val="center"/>
          </w:tcPr>
          <w:p w14:paraId="052DF05F" w14:textId="77777777" w:rsidR="00E84C34" w:rsidRPr="009A5E3F" w:rsidRDefault="00E84C34" w:rsidP="00E84C34">
            <w:pPr>
              <w:rPr>
                <w:lang w:val="cs-CZ"/>
              </w:rPr>
            </w:pPr>
            <w:r w:rsidRPr="009A5E3F">
              <w:rPr>
                <w:lang w:val="cs-CZ"/>
              </w:rPr>
              <w:t xml:space="preserve">analýza nebezpečnosti a </w:t>
            </w:r>
            <w:proofErr w:type="spellStart"/>
            <w:r w:rsidRPr="009A5E3F">
              <w:rPr>
                <w:lang w:val="cs-CZ"/>
              </w:rPr>
              <w:t>provozovatelnosti</w:t>
            </w:r>
            <w:proofErr w:type="spellEnd"/>
            <w:r w:rsidRPr="009A5E3F">
              <w:rPr>
                <w:lang w:val="cs-CZ"/>
              </w:rPr>
              <w:t xml:space="preserve"> (Hazard and Operability Study)</w:t>
            </w:r>
          </w:p>
        </w:tc>
      </w:tr>
      <w:tr w:rsidR="00E84C34" w:rsidRPr="009A5E3F" w14:paraId="0D40A73C" w14:textId="77777777" w:rsidTr="00E84C34">
        <w:trPr>
          <w:trHeight w:val="340"/>
        </w:trPr>
        <w:tc>
          <w:tcPr>
            <w:tcW w:w="1696" w:type="dxa"/>
            <w:vAlign w:val="center"/>
          </w:tcPr>
          <w:p w14:paraId="00B0E7D3" w14:textId="77777777" w:rsidR="00E84C34" w:rsidRPr="009A5E3F" w:rsidRDefault="00E84C34" w:rsidP="00E84C34">
            <w:pPr>
              <w:rPr>
                <w:rFonts w:ascii="Arial" w:hAnsi="Arial" w:cs="Arial"/>
                <w:color w:val="4D5156"/>
                <w:sz w:val="21"/>
                <w:szCs w:val="21"/>
                <w:shd w:val="clear" w:color="auto" w:fill="FFFFFF"/>
                <w:lang w:val="cs-CZ"/>
              </w:rPr>
            </w:pPr>
            <w:r w:rsidRPr="009A5E3F">
              <w:rPr>
                <w:lang w:val="cs-CZ"/>
              </w:rPr>
              <w:t>HMI</w:t>
            </w:r>
          </w:p>
        </w:tc>
        <w:tc>
          <w:tcPr>
            <w:tcW w:w="7366" w:type="dxa"/>
            <w:vAlign w:val="center"/>
          </w:tcPr>
          <w:p w14:paraId="1DBA4047" w14:textId="77777777" w:rsidR="00E84C34" w:rsidRPr="009A5E3F" w:rsidRDefault="00E84C34" w:rsidP="00E84C34">
            <w:pPr>
              <w:rPr>
                <w:lang w:val="cs-CZ"/>
              </w:rPr>
            </w:pPr>
            <w:r w:rsidRPr="009A5E3F">
              <w:rPr>
                <w:lang w:val="cs-CZ"/>
              </w:rPr>
              <w:t>operátorské rozhraní (</w:t>
            </w:r>
            <w:proofErr w:type="spellStart"/>
            <w:r w:rsidRPr="009A5E3F">
              <w:rPr>
                <w:lang w:val="cs-CZ"/>
              </w:rPr>
              <w:t>human</w:t>
            </w:r>
            <w:proofErr w:type="spellEnd"/>
            <w:r w:rsidRPr="009A5E3F">
              <w:rPr>
                <w:lang w:val="cs-CZ"/>
              </w:rPr>
              <w:t xml:space="preserve"> </w:t>
            </w:r>
            <w:proofErr w:type="spellStart"/>
            <w:r w:rsidRPr="009A5E3F">
              <w:rPr>
                <w:lang w:val="cs-CZ"/>
              </w:rPr>
              <w:t>machine</w:t>
            </w:r>
            <w:proofErr w:type="spellEnd"/>
            <w:r w:rsidRPr="009A5E3F">
              <w:rPr>
                <w:lang w:val="cs-CZ"/>
              </w:rPr>
              <w:t xml:space="preserve"> interface)</w:t>
            </w:r>
          </w:p>
        </w:tc>
      </w:tr>
      <w:tr w:rsidR="00E84C34" w:rsidRPr="009A5E3F" w14:paraId="5634515A" w14:textId="77777777" w:rsidTr="00E84C34">
        <w:trPr>
          <w:trHeight w:val="340"/>
        </w:trPr>
        <w:tc>
          <w:tcPr>
            <w:tcW w:w="1696" w:type="dxa"/>
            <w:vAlign w:val="center"/>
          </w:tcPr>
          <w:p w14:paraId="045C53B3" w14:textId="77777777" w:rsidR="00E84C34" w:rsidRPr="009A5E3F" w:rsidRDefault="00E84C34" w:rsidP="00E84C34">
            <w:pPr>
              <w:rPr>
                <w:lang w:val="cs-CZ"/>
              </w:rPr>
            </w:pPr>
            <w:r w:rsidRPr="009A5E3F">
              <w:rPr>
                <w:lang w:val="cs-CZ"/>
              </w:rPr>
              <w:t>HW</w:t>
            </w:r>
          </w:p>
        </w:tc>
        <w:tc>
          <w:tcPr>
            <w:tcW w:w="7366" w:type="dxa"/>
            <w:vAlign w:val="center"/>
          </w:tcPr>
          <w:p w14:paraId="650399E8" w14:textId="77777777" w:rsidR="00E84C34" w:rsidRPr="009A5E3F" w:rsidRDefault="00E84C34" w:rsidP="00E84C34">
            <w:pPr>
              <w:rPr>
                <w:lang w:val="cs-CZ"/>
              </w:rPr>
            </w:pPr>
            <w:r w:rsidRPr="009A5E3F">
              <w:rPr>
                <w:lang w:val="cs-CZ"/>
              </w:rPr>
              <w:t>hardware</w:t>
            </w:r>
          </w:p>
        </w:tc>
      </w:tr>
      <w:tr w:rsidR="00E84C34" w:rsidRPr="009A5E3F" w14:paraId="0D9B11F8" w14:textId="77777777" w:rsidTr="00E84C34">
        <w:trPr>
          <w:trHeight w:val="340"/>
        </w:trPr>
        <w:tc>
          <w:tcPr>
            <w:tcW w:w="1696" w:type="dxa"/>
            <w:vAlign w:val="center"/>
          </w:tcPr>
          <w:p w14:paraId="3021D9CA" w14:textId="77777777" w:rsidR="00E84C34" w:rsidRPr="009A5E3F" w:rsidRDefault="00E84C34" w:rsidP="00E84C34">
            <w:pPr>
              <w:rPr>
                <w:lang w:val="cs-CZ"/>
              </w:rPr>
            </w:pPr>
            <w:r w:rsidRPr="009A5E3F">
              <w:rPr>
                <w:lang w:val="cs-CZ"/>
              </w:rPr>
              <w:t>IEC</w:t>
            </w:r>
          </w:p>
        </w:tc>
        <w:tc>
          <w:tcPr>
            <w:tcW w:w="7366" w:type="dxa"/>
            <w:vAlign w:val="center"/>
          </w:tcPr>
          <w:p w14:paraId="1DACEA09" w14:textId="77777777" w:rsidR="00E84C34" w:rsidRPr="009A5E3F" w:rsidRDefault="00E84C34" w:rsidP="00E84C34">
            <w:pPr>
              <w:rPr>
                <w:lang w:val="cs-CZ"/>
              </w:rPr>
            </w:pPr>
            <w:r w:rsidRPr="009A5E3F">
              <w:rPr>
                <w:lang w:val="cs-CZ"/>
              </w:rPr>
              <w:t>Mezinárodní elektrotechnická komise</w:t>
            </w:r>
          </w:p>
        </w:tc>
      </w:tr>
      <w:tr w:rsidR="00E84C34" w:rsidRPr="009A5E3F" w14:paraId="66F8360C" w14:textId="77777777" w:rsidTr="00E84C34">
        <w:trPr>
          <w:trHeight w:val="340"/>
        </w:trPr>
        <w:tc>
          <w:tcPr>
            <w:tcW w:w="1696" w:type="dxa"/>
            <w:vAlign w:val="center"/>
          </w:tcPr>
          <w:p w14:paraId="110D2180" w14:textId="77777777" w:rsidR="00E84C34" w:rsidRPr="009A5E3F" w:rsidRDefault="00E84C34" w:rsidP="00E84C34">
            <w:pPr>
              <w:rPr>
                <w:lang w:val="cs-CZ"/>
              </w:rPr>
            </w:pPr>
            <w:r w:rsidRPr="009A5E3F">
              <w:rPr>
                <w:lang w:val="cs-CZ"/>
              </w:rPr>
              <w:t>IEEE</w:t>
            </w:r>
          </w:p>
        </w:tc>
        <w:tc>
          <w:tcPr>
            <w:tcW w:w="7366" w:type="dxa"/>
            <w:vAlign w:val="center"/>
          </w:tcPr>
          <w:p w14:paraId="3FCAED23" w14:textId="77777777" w:rsidR="00E84C34" w:rsidRPr="009A5E3F" w:rsidRDefault="00E84C34" w:rsidP="00E84C34">
            <w:pPr>
              <w:rPr>
                <w:lang w:val="cs-CZ"/>
              </w:rPr>
            </w:pPr>
            <w:r w:rsidRPr="009A5E3F">
              <w:rPr>
                <w:lang w:val="cs-CZ"/>
              </w:rPr>
              <w:t xml:space="preserve">Norma obsahující požadavky pro návrh SW (Institute </w:t>
            </w:r>
            <w:proofErr w:type="spellStart"/>
            <w:r w:rsidRPr="009A5E3F">
              <w:rPr>
                <w:lang w:val="cs-CZ"/>
              </w:rPr>
              <w:t>of</w:t>
            </w:r>
            <w:proofErr w:type="spellEnd"/>
            <w:r w:rsidRPr="009A5E3F">
              <w:rPr>
                <w:lang w:val="cs-CZ"/>
              </w:rPr>
              <w:t xml:space="preserve"> </w:t>
            </w:r>
            <w:proofErr w:type="spellStart"/>
            <w:r w:rsidRPr="009A5E3F">
              <w:rPr>
                <w:lang w:val="cs-CZ"/>
              </w:rPr>
              <w:t>electrical</w:t>
            </w:r>
            <w:proofErr w:type="spellEnd"/>
            <w:r w:rsidRPr="009A5E3F">
              <w:rPr>
                <w:lang w:val="cs-CZ"/>
              </w:rPr>
              <w:t xml:space="preserve"> and </w:t>
            </w:r>
            <w:proofErr w:type="spellStart"/>
            <w:r w:rsidRPr="009A5E3F">
              <w:rPr>
                <w:lang w:val="cs-CZ"/>
              </w:rPr>
              <w:t>electronic</w:t>
            </w:r>
            <w:proofErr w:type="spellEnd"/>
            <w:r w:rsidRPr="009A5E3F">
              <w:rPr>
                <w:lang w:val="cs-CZ"/>
              </w:rPr>
              <w:t xml:space="preserve"> </w:t>
            </w:r>
            <w:proofErr w:type="spellStart"/>
            <w:r w:rsidRPr="009A5E3F">
              <w:rPr>
                <w:lang w:val="cs-CZ"/>
              </w:rPr>
              <w:t>engineers</w:t>
            </w:r>
            <w:proofErr w:type="spellEnd"/>
            <w:r w:rsidRPr="009A5E3F">
              <w:rPr>
                <w:lang w:val="cs-CZ"/>
              </w:rPr>
              <w:t>)</w:t>
            </w:r>
          </w:p>
        </w:tc>
      </w:tr>
      <w:tr w:rsidR="00E84C34" w:rsidRPr="009A5E3F" w14:paraId="05A9EF8B" w14:textId="77777777" w:rsidTr="00E84C34">
        <w:trPr>
          <w:trHeight w:val="340"/>
        </w:trPr>
        <w:tc>
          <w:tcPr>
            <w:tcW w:w="1696" w:type="dxa"/>
            <w:vAlign w:val="center"/>
          </w:tcPr>
          <w:p w14:paraId="5B3E5E7F" w14:textId="77777777" w:rsidR="00E84C34" w:rsidRPr="009A5E3F" w:rsidRDefault="00E84C34" w:rsidP="00E84C34">
            <w:pPr>
              <w:rPr>
                <w:lang w:val="cs-CZ"/>
              </w:rPr>
            </w:pPr>
            <w:r w:rsidRPr="009A5E3F">
              <w:rPr>
                <w:lang w:val="cs-CZ"/>
              </w:rPr>
              <w:t>I/O</w:t>
            </w:r>
          </w:p>
        </w:tc>
        <w:tc>
          <w:tcPr>
            <w:tcW w:w="7366" w:type="dxa"/>
            <w:vAlign w:val="center"/>
          </w:tcPr>
          <w:p w14:paraId="02BC1CCF" w14:textId="77777777" w:rsidR="00E84C34" w:rsidRPr="009A5E3F" w:rsidRDefault="00E84C34" w:rsidP="00E84C34">
            <w:pPr>
              <w:rPr>
                <w:lang w:val="cs-CZ"/>
              </w:rPr>
            </w:pPr>
            <w:r w:rsidRPr="009A5E3F">
              <w:rPr>
                <w:lang w:val="cs-CZ"/>
              </w:rPr>
              <w:t>vstup/výstup (input/output)</w:t>
            </w:r>
          </w:p>
        </w:tc>
      </w:tr>
      <w:tr w:rsidR="00E84C34" w:rsidRPr="009A5E3F" w14:paraId="256864AB" w14:textId="77777777" w:rsidTr="00E84C34">
        <w:trPr>
          <w:trHeight w:val="340"/>
        </w:trPr>
        <w:tc>
          <w:tcPr>
            <w:tcW w:w="1696" w:type="dxa"/>
            <w:vAlign w:val="center"/>
          </w:tcPr>
          <w:p w14:paraId="63575FC5" w14:textId="77777777" w:rsidR="00E84C34" w:rsidRPr="009A5E3F" w:rsidRDefault="00E84C34" w:rsidP="00E84C34">
            <w:pPr>
              <w:rPr>
                <w:lang w:val="cs-CZ"/>
              </w:rPr>
            </w:pPr>
            <w:r w:rsidRPr="009A5E3F">
              <w:rPr>
                <w:lang w:val="cs-CZ"/>
              </w:rPr>
              <w:t>ISO</w:t>
            </w:r>
          </w:p>
        </w:tc>
        <w:tc>
          <w:tcPr>
            <w:tcW w:w="7366" w:type="dxa"/>
            <w:vAlign w:val="center"/>
          </w:tcPr>
          <w:p w14:paraId="2A01E2D9" w14:textId="77777777" w:rsidR="00E84C34" w:rsidRPr="009A5E3F" w:rsidRDefault="00E84C34" w:rsidP="00E84C34">
            <w:pPr>
              <w:rPr>
                <w:lang w:val="cs-CZ"/>
              </w:rPr>
            </w:pPr>
            <w:r w:rsidRPr="009A5E3F">
              <w:rPr>
                <w:lang w:val="cs-CZ"/>
              </w:rPr>
              <w:t>Systémy řízení kvality</w:t>
            </w:r>
          </w:p>
        </w:tc>
      </w:tr>
      <w:tr w:rsidR="00E84C34" w:rsidRPr="009A5E3F" w14:paraId="44AA50D2" w14:textId="77777777" w:rsidTr="00E84C34">
        <w:trPr>
          <w:trHeight w:val="340"/>
        </w:trPr>
        <w:tc>
          <w:tcPr>
            <w:tcW w:w="1696" w:type="dxa"/>
            <w:vAlign w:val="center"/>
          </w:tcPr>
          <w:p w14:paraId="30EAB2B0" w14:textId="77777777" w:rsidR="00E84C34" w:rsidRPr="009A5E3F" w:rsidRDefault="00E84C34" w:rsidP="00E84C34">
            <w:pPr>
              <w:rPr>
                <w:lang w:val="cs-CZ"/>
              </w:rPr>
            </w:pPr>
            <w:r w:rsidRPr="009A5E3F">
              <w:rPr>
                <w:lang w:val="cs-CZ"/>
              </w:rPr>
              <w:t>IT</w:t>
            </w:r>
          </w:p>
        </w:tc>
        <w:tc>
          <w:tcPr>
            <w:tcW w:w="7366" w:type="dxa"/>
            <w:vAlign w:val="center"/>
          </w:tcPr>
          <w:p w14:paraId="36D5D71D" w14:textId="77777777" w:rsidR="00E84C34" w:rsidRPr="009A5E3F" w:rsidRDefault="00E84C34" w:rsidP="00E84C34">
            <w:pPr>
              <w:rPr>
                <w:lang w:val="cs-CZ"/>
              </w:rPr>
            </w:pPr>
            <w:r w:rsidRPr="009A5E3F">
              <w:rPr>
                <w:lang w:val="cs-CZ"/>
              </w:rPr>
              <w:t>informační technologie</w:t>
            </w:r>
          </w:p>
        </w:tc>
      </w:tr>
      <w:tr w:rsidR="00E84C34" w:rsidRPr="009A5E3F" w14:paraId="17CA27CE" w14:textId="77777777" w:rsidTr="00E84C34">
        <w:trPr>
          <w:trHeight w:val="340"/>
        </w:trPr>
        <w:tc>
          <w:tcPr>
            <w:tcW w:w="1696" w:type="dxa"/>
            <w:vAlign w:val="center"/>
          </w:tcPr>
          <w:p w14:paraId="54EB6799" w14:textId="77777777" w:rsidR="00E84C34" w:rsidRPr="009A5E3F" w:rsidRDefault="00E84C34" w:rsidP="00E84C34">
            <w:pPr>
              <w:rPr>
                <w:lang w:val="cs-CZ"/>
              </w:rPr>
            </w:pPr>
            <w:r w:rsidRPr="009A5E3F">
              <w:rPr>
                <w:lang w:val="cs-CZ"/>
              </w:rPr>
              <w:t>ITS</w:t>
            </w:r>
          </w:p>
        </w:tc>
        <w:tc>
          <w:tcPr>
            <w:tcW w:w="7366" w:type="dxa"/>
            <w:vAlign w:val="center"/>
          </w:tcPr>
          <w:p w14:paraId="65F23438" w14:textId="77777777" w:rsidR="00E84C34" w:rsidRPr="009A5E3F" w:rsidRDefault="00E84C34" w:rsidP="00E84C34">
            <w:pPr>
              <w:rPr>
                <w:lang w:val="cs-CZ"/>
              </w:rPr>
            </w:pPr>
            <w:r w:rsidRPr="009A5E3F">
              <w:rPr>
                <w:lang w:val="cs-CZ"/>
              </w:rPr>
              <w:t>Interní technický standard</w:t>
            </w:r>
          </w:p>
        </w:tc>
      </w:tr>
      <w:tr w:rsidR="00E84C34" w:rsidRPr="00C776E9" w14:paraId="0FED1DBB" w14:textId="77777777" w:rsidTr="00E84C34">
        <w:trPr>
          <w:trHeight w:val="340"/>
        </w:trPr>
        <w:tc>
          <w:tcPr>
            <w:tcW w:w="1696" w:type="dxa"/>
            <w:vAlign w:val="center"/>
          </w:tcPr>
          <w:p w14:paraId="4165CD0C" w14:textId="77777777" w:rsidR="00E84C34" w:rsidRPr="009A5E3F" w:rsidRDefault="00E84C34" w:rsidP="00E84C34">
            <w:pPr>
              <w:rPr>
                <w:lang w:val="cs-CZ"/>
              </w:rPr>
            </w:pPr>
            <w:r w:rsidRPr="009A5E3F">
              <w:rPr>
                <w:lang w:val="cs-CZ"/>
              </w:rPr>
              <w:t>LCD</w:t>
            </w:r>
          </w:p>
        </w:tc>
        <w:tc>
          <w:tcPr>
            <w:tcW w:w="7366" w:type="dxa"/>
            <w:vAlign w:val="center"/>
          </w:tcPr>
          <w:p w14:paraId="79781C93" w14:textId="77777777" w:rsidR="00E84C34" w:rsidRPr="009A5E3F" w:rsidRDefault="00E84C34" w:rsidP="00E84C34">
            <w:pPr>
              <w:rPr>
                <w:lang w:val="cs-CZ"/>
              </w:rPr>
            </w:pPr>
            <w:r w:rsidRPr="009A5E3F">
              <w:rPr>
                <w:lang w:val="cs-CZ"/>
              </w:rPr>
              <w:t>Displej z tekutých krystalů (</w:t>
            </w:r>
            <w:proofErr w:type="spellStart"/>
            <w:r w:rsidRPr="009A5E3F">
              <w:rPr>
                <w:lang w:val="cs-CZ"/>
              </w:rPr>
              <w:t>liquid</w:t>
            </w:r>
            <w:proofErr w:type="spellEnd"/>
            <w:r w:rsidRPr="009A5E3F">
              <w:rPr>
                <w:lang w:val="cs-CZ"/>
              </w:rPr>
              <w:t xml:space="preserve"> </w:t>
            </w:r>
            <w:proofErr w:type="spellStart"/>
            <w:r w:rsidRPr="009A5E3F">
              <w:rPr>
                <w:lang w:val="cs-CZ"/>
              </w:rPr>
              <w:t>crystal</w:t>
            </w:r>
            <w:proofErr w:type="spellEnd"/>
            <w:r w:rsidRPr="009A5E3F">
              <w:rPr>
                <w:lang w:val="cs-CZ"/>
              </w:rPr>
              <w:t xml:space="preserve"> display)</w:t>
            </w:r>
          </w:p>
        </w:tc>
      </w:tr>
      <w:tr w:rsidR="00E84C34" w:rsidRPr="009A5E3F" w14:paraId="6E1C444F" w14:textId="77777777" w:rsidTr="00E84C34">
        <w:trPr>
          <w:trHeight w:val="340"/>
        </w:trPr>
        <w:tc>
          <w:tcPr>
            <w:tcW w:w="1696" w:type="dxa"/>
            <w:vAlign w:val="center"/>
          </w:tcPr>
          <w:p w14:paraId="169A38D2" w14:textId="77777777" w:rsidR="00E84C34" w:rsidRPr="009A5E3F" w:rsidRDefault="00E84C34" w:rsidP="00E84C34">
            <w:pPr>
              <w:rPr>
                <w:lang w:val="cs-CZ"/>
              </w:rPr>
            </w:pPr>
            <w:r w:rsidRPr="009A5E3F">
              <w:rPr>
                <w:lang w:val="cs-CZ"/>
              </w:rPr>
              <w:t>NN</w:t>
            </w:r>
          </w:p>
        </w:tc>
        <w:tc>
          <w:tcPr>
            <w:tcW w:w="7366" w:type="dxa"/>
            <w:vAlign w:val="center"/>
          </w:tcPr>
          <w:p w14:paraId="3582985F" w14:textId="77777777" w:rsidR="00E84C34" w:rsidRPr="009A5E3F" w:rsidRDefault="00E84C34" w:rsidP="00E84C34">
            <w:pPr>
              <w:rPr>
                <w:lang w:val="cs-CZ"/>
              </w:rPr>
            </w:pPr>
            <w:r w:rsidRPr="009A5E3F">
              <w:rPr>
                <w:lang w:val="cs-CZ"/>
              </w:rPr>
              <w:t>Nízké napětí</w:t>
            </w:r>
          </w:p>
        </w:tc>
      </w:tr>
      <w:tr w:rsidR="00E84C34" w:rsidRPr="009A5E3F" w14:paraId="2C2D1830" w14:textId="77777777" w:rsidTr="00E84C34">
        <w:trPr>
          <w:trHeight w:val="340"/>
        </w:trPr>
        <w:tc>
          <w:tcPr>
            <w:tcW w:w="1696" w:type="dxa"/>
            <w:vAlign w:val="center"/>
          </w:tcPr>
          <w:p w14:paraId="4D7575B2" w14:textId="77777777" w:rsidR="00E84C34" w:rsidRPr="009A5E3F" w:rsidRDefault="00E84C34" w:rsidP="00E84C34">
            <w:pPr>
              <w:rPr>
                <w:lang w:val="cs-CZ"/>
              </w:rPr>
            </w:pPr>
            <w:r w:rsidRPr="009A5E3F">
              <w:rPr>
                <w:lang w:val="cs-CZ"/>
              </w:rPr>
              <w:t>PBŘ</w:t>
            </w:r>
          </w:p>
        </w:tc>
        <w:tc>
          <w:tcPr>
            <w:tcW w:w="7366" w:type="dxa"/>
            <w:vAlign w:val="center"/>
          </w:tcPr>
          <w:p w14:paraId="2E311631" w14:textId="77777777" w:rsidR="00E84C34" w:rsidRPr="009A5E3F" w:rsidRDefault="00E84C34" w:rsidP="00E84C34">
            <w:pPr>
              <w:rPr>
                <w:lang w:val="cs-CZ"/>
              </w:rPr>
            </w:pPr>
            <w:r w:rsidRPr="009A5E3F">
              <w:rPr>
                <w:lang w:val="cs-CZ"/>
              </w:rPr>
              <w:t>požárně bezpečnostní řešení</w:t>
            </w:r>
          </w:p>
        </w:tc>
      </w:tr>
      <w:tr w:rsidR="00D3334B" w:rsidRPr="009A5E3F" w14:paraId="58C47450" w14:textId="77777777" w:rsidTr="00E84C34">
        <w:trPr>
          <w:trHeight w:val="340"/>
        </w:trPr>
        <w:tc>
          <w:tcPr>
            <w:tcW w:w="1696" w:type="dxa"/>
            <w:vAlign w:val="center"/>
          </w:tcPr>
          <w:p w14:paraId="5C580DD5" w14:textId="462D28B3" w:rsidR="00D3334B" w:rsidRPr="009A5E3F" w:rsidRDefault="00D3334B" w:rsidP="00E84C34">
            <w:pPr>
              <w:rPr>
                <w:lang w:val="cs-CZ"/>
              </w:rPr>
            </w:pPr>
            <w:r>
              <w:rPr>
                <w:lang w:val="cs-CZ"/>
              </w:rPr>
              <w:t>PNE</w:t>
            </w:r>
          </w:p>
        </w:tc>
        <w:tc>
          <w:tcPr>
            <w:tcW w:w="7366" w:type="dxa"/>
            <w:vAlign w:val="center"/>
          </w:tcPr>
          <w:p w14:paraId="39179539" w14:textId="42001EA3" w:rsidR="00D3334B" w:rsidRPr="009A5E3F" w:rsidRDefault="00D3334B" w:rsidP="00E84C34">
            <w:pPr>
              <w:rPr>
                <w:lang w:val="cs-CZ"/>
              </w:rPr>
            </w:pPr>
            <w:r>
              <w:rPr>
                <w:lang w:val="cs-CZ"/>
              </w:rPr>
              <w:t>Podnikové normy energetiky</w:t>
            </w:r>
          </w:p>
        </w:tc>
      </w:tr>
      <w:tr w:rsidR="00E84C34" w:rsidRPr="009A5E3F" w14:paraId="6C253A56" w14:textId="77777777" w:rsidTr="00E84C34">
        <w:trPr>
          <w:trHeight w:val="340"/>
        </w:trPr>
        <w:tc>
          <w:tcPr>
            <w:tcW w:w="1696" w:type="dxa"/>
            <w:vAlign w:val="center"/>
          </w:tcPr>
          <w:p w14:paraId="5905C0BA" w14:textId="77777777" w:rsidR="00E84C34" w:rsidRPr="009A5E3F" w:rsidRDefault="00E84C34" w:rsidP="00E84C34">
            <w:pPr>
              <w:rPr>
                <w:lang w:val="cs-CZ"/>
              </w:rPr>
            </w:pPr>
            <w:r w:rsidRPr="009A5E3F">
              <w:rPr>
                <w:lang w:val="cs-CZ"/>
              </w:rPr>
              <w:t>PO</w:t>
            </w:r>
          </w:p>
        </w:tc>
        <w:tc>
          <w:tcPr>
            <w:tcW w:w="7366" w:type="dxa"/>
            <w:vAlign w:val="center"/>
          </w:tcPr>
          <w:p w14:paraId="4CBF90DD" w14:textId="77777777" w:rsidR="00E84C34" w:rsidRPr="009A5E3F" w:rsidRDefault="00E84C34" w:rsidP="00E84C34">
            <w:pPr>
              <w:rPr>
                <w:lang w:val="cs-CZ"/>
              </w:rPr>
            </w:pPr>
            <w:r w:rsidRPr="009A5E3F">
              <w:rPr>
                <w:lang w:val="cs-CZ"/>
              </w:rPr>
              <w:t>požární ochrana</w:t>
            </w:r>
          </w:p>
        </w:tc>
      </w:tr>
      <w:tr w:rsidR="00E84C34" w:rsidRPr="009A5E3F" w14:paraId="26CCBEBC" w14:textId="77777777" w:rsidTr="00E84C34">
        <w:trPr>
          <w:trHeight w:val="340"/>
        </w:trPr>
        <w:tc>
          <w:tcPr>
            <w:tcW w:w="1696" w:type="dxa"/>
            <w:vAlign w:val="center"/>
          </w:tcPr>
          <w:p w14:paraId="6B3BDD17" w14:textId="77777777" w:rsidR="00E84C34" w:rsidRPr="009A5E3F" w:rsidRDefault="00E84C34" w:rsidP="00E84C34">
            <w:pPr>
              <w:rPr>
                <w:lang w:val="cs-CZ"/>
              </w:rPr>
            </w:pPr>
            <w:r w:rsidRPr="009A5E3F">
              <w:rPr>
                <w:lang w:val="cs-CZ"/>
              </w:rPr>
              <w:t>ŘS</w:t>
            </w:r>
          </w:p>
        </w:tc>
        <w:tc>
          <w:tcPr>
            <w:tcW w:w="7366" w:type="dxa"/>
            <w:vAlign w:val="center"/>
          </w:tcPr>
          <w:p w14:paraId="729DB244" w14:textId="77777777" w:rsidR="00E84C34" w:rsidRPr="009A5E3F" w:rsidRDefault="00E84C34" w:rsidP="00E84C34">
            <w:pPr>
              <w:rPr>
                <w:lang w:val="cs-CZ"/>
              </w:rPr>
            </w:pPr>
            <w:r w:rsidRPr="009A5E3F">
              <w:rPr>
                <w:lang w:val="cs-CZ"/>
              </w:rPr>
              <w:t>řídicí systémy</w:t>
            </w:r>
          </w:p>
        </w:tc>
      </w:tr>
      <w:tr w:rsidR="00E84C34" w:rsidRPr="009A5E3F" w14:paraId="069B5FC9" w14:textId="77777777" w:rsidTr="00E84C34">
        <w:trPr>
          <w:trHeight w:val="340"/>
        </w:trPr>
        <w:tc>
          <w:tcPr>
            <w:tcW w:w="1696" w:type="dxa"/>
            <w:vAlign w:val="center"/>
          </w:tcPr>
          <w:p w14:paraId="17BDF8A8" w14:textId="77777777" w:rsidR="00E84C34" w:rsidRPr="009A5E3F" w:rsidRDefault="00E84C34" w:rsidP="00E84C34">
            <w:pPr>
              <w:rPr>
                <w:lang w:val="cs-CZ"/>
              </w:rPr>
            </w:pPr>
            <w:r w:rsidRPr="009A5E3F">
              <w:rPr>
                <w:lang w:val="cs-CZ"/>
              </w:rPr>
              <w:t>SAT</w:t>
            </w:r>
          </w:p>
        </w:tc>
        <w:tc>
          <w:tcPr>
            <w:tcW w:w="7366" w:type="dxa"/>
            <w:vAlign w:val="center"/>
          </w:tcPr>
          <w:p w14:paraId="6DF90E02" w14:textId="77777777" w:rsidR="00E84C34" w:rsidRPr="009A5E3F" w:rsidRDefault="00E84C34" w:rsidP="00E84C34">
            <w:pPr>
              <w:rPr>
                <w:lang w:val="cs-CZ"/>
              </w:rPr>
            </w:pPr>
            <w:r w:rsidRPr="009A5E3F">
              <w:rPr>
                <w:lang w:val="cs-CZ"/>
              </w:rPr>
              <w:t>Zkoušky na stavbě (</w:t>
            </w:r>
            <w:proofErr w:type="spellStart"/>
            <w:r w:rsidRPr="009A5E3F">
              <w:rPr>
                <w:lang w:val="cs-CZ"/>
              </w:rPr>
              <w:t>site</w:t>
            </w:r>
            <w:proofErr w:type="spellEnd"/>
            <w:r w:rsidRPr="009A5E3F">
              <w:rPr>
                <w:lang w:val="cs-CZ"/>
              </w:rPr>
              <w:t xml:space="preserve"> </w:t>
            </w:r>
            <w:proofErr w:type="spellStart"/>
            <w:r w:rsidRPr="009A5E3F">
              <w:rPr>
                <w:lang w:val="cs-CZ"/>
              </w:rPr>
              <w:t>acceptance</w:t>
            </w:r>
            <w:proofErr w:type="spellEnd"/>
            <w:r w:rsidRPr="009A5E3F">
              <w:rPr>
                <w:lang w:val="cs-CZ"/>
              </w:rPr>
              <w:t xml:space="preserve"> test)</w:t>
            </w:r>
          </w:p>
        </w:tc>
      </w:tr>
      <w:tr w:rsidR="00E84C34" w:rsidRPr="00C776E9" w14:paraId="726B5B9F" w14:textId="77777777" w:rsidTr="00E84C34">
        <w:trPr>
          <w:trHeight w:val="340"/>
        </w:trPr>
        <w:tc>
          <w:tcPr>
            <w:tcW w:w="1696" w:type="dxa"/>
            <w:vAlign w:val="center"/>
          </w:tcPr>
          <w:p w14:paraId="11B65BA4" w14:textId="77777777" w:rsidR="00E84C34" w:rsidRPr="009A5E3F" w:rsidRDefault="00E84C34" w:rsidP="00E84C34">
            <w:pPr>
              <w:rPr>
                <w:lang w:val="cs-CZ"/>
              </w:rPr>
            </w:pPr>
            <w:r w:rsidRPr="009A5E3F">
              <w:rPr>
                <w:lang w:val="cs-CZ"/>
              </w:rPr>
              <w:t>SIL</w:t>
            </w:r>
          </w:p>
        </w:tc>
        <w:tc>
          <w:tcPr>
            <w:tcW w:w="7366" w:type="dxa"/>
            <w:vAlign w:val="center"/>
          </w:tcPr>
          <w:p w14:paraId="1BE67035" w14:textId="77777777" w:rsidR="00E84C34" w:rsidRPr="009A5E3F" w:rsidRDefault="00E84C34" w:rsidP="00E84C34">
            <w:pPr>
              <w:rPr>
                <w:lang w:val="cs-CZ"/>
              </w:rPr>
            </w:pPr>
            <w:r w:rsidRPr="009A5E3F">
              <w:rPr>
                <w:lang w:val="cs-CZ"/>
              </w:rPr>
              <w:t>úroveň integrity bezpečnosti technického systému (</w:t>
            </w:r>
            <w:proofErr w:type="spellStart"/>
            <w:r w:rsidRPr="009A5E3F">
              <w:rPr>
                <w:lang w:val="cs-CZ"/>
              </w:rPr>
              <w:t>Safety</w:t>
            </w:r>
            <w:proofErr w:type="spellEnd"/>
            <w:r w:rsidRPr="009A5E3F">
              <w:rPr>
                <w:lang w:val="cs-CZ"/>
              </w:rPr>
              <w:t xml:space="preserve"> Integrity Level)</w:t>
            </w:r>
          </w:p>
        </w:tc>
      </w:tr>
      <w:tr w:rsidR="00D3334B" w:rsidRPr="009A5E3F" w14:paraId="49A2017F" w14:textId="77777777" w:rsidTr="00E84C34">
        <w:trPr>
          <w:trHeight w:val="340"/>
        </w:trPr>
        <w:tc>
          <w:tcPr>
            <w:tcW w:w="1696" w:type="dxa"/>
            <w:vAlign w:val="center"/>
          </w:tcPr>
          <w:p w14:paraId="3FFD617B" w14:textId="5A2B595B" w:rsidR="00D3334B" w:rsidRPr="009A5E3F" w:rsidRDefault="00D3334B" w:rsidP="00E84C34">
            <w:pPr>
              <w:rPr>
                <w:lang w:val="cs-CZ"/>
              </w:rPr>
            </w:pPr>
            <w:r>
              <w:rPr>
                <w:lang w:val="cs-CZ"/>
              </w:rPr>
              <w:t>SŠ</w:t>
            </w:r>
          </w:p>
        </w:tc>
        <w:tc>
          <w:tcPr>
            <w:tcW w:w="7366" w:type="dxa"/>
            <w:vAlign w:val="center"/>
          </w:tcPr>
          <w:p w14:paraId="7691922F" w14:textId="0390B588" w:rsidR="00D3334B" w:rsidRPr="009A5E3F" w:rsidRDefault="00D3334B" w:rsidP="00E84C34">
            <w:pPr>
              <w:rPr>
                <w:lang w:val="cs-CZ"/>
              </w:rPr>
            </w:pPr>
            <w:r>
              <w:rPr>
                <w:lang w:val="cs-CZ"/>
              </w:rPr>
              <w:t>střední škola</w:t>
            </w:r>
          </w:p>
        </w:tc>
      </w:tr>
      <w:tr w:rsidR="00E84C34" w:rsidRPr="009A5E3F" w14:paraId="360B8DA6" w14:textId="77777777" w:rsidTr="00E84C34">
        <w:trPr>
          <w:trHeight w:val="340"/>
        </w:trPr>
        <w:tc>
          <w:tcPr>
            <w:tcW w:w="1696" w:type="dxa"/>
            <w:vAlign w:val="center"/>
          </w:tcPr>
          <w:p w14:paraId="1BA6CFB6" w14:textId="77777777" w:rsidR="00E84C34" w:rsidRPr="009A5E3F" w:rsidRDefault="00E84C34" w:rsidP="00E84C34">
            <w:pPr>
              <w:rPr>
                <w:lang w:val="cs-CZ"/>
              </w:rPr>
            </w:pPr>
            <w:r w:rsidRPr="009A5E3F">
              <w:rPr>
                <w:lang w:val="cs-CZ"/>
              </w:rPr>
              <w:t>SW</w:t>
            </w:r>
          </w:p>
        </w:tc>
        <w:tc>
          <w:tcPr>
            <w:tcW w:w="7366" w:type="dxa"/>
            <w:vAlign w:val="center"/>
          </w:tcPr>
          <w:p w14:paraId="697B30C9" w14:textId="77777777" w:rsidR="00E84C34" w:rsidRPr="009A5E3F" w:rsidRDefault="00E84C34" w:rsidP="00E84C34">
            <w:pPr>
              <w:rPr>
                <w:lang w:val="cs-CZ"/>
              </w:rPr>
            </w:pPr>
            <w:r w:rsidRPr="009A5E3F">
              <w:rPr>
                <w:lang w:val="cs-CZ"/>
              </w:rPr>
              <w:t>software</w:t>
            </w:r>
          </w:p>
        </w:tc>
      </w:tr>
      <w:tr w:rsidR="00E84C34" w:rsidRPr="00C776E9" w14:paraId="5F03FB74" w14:textId="77777777" w:rsidTr="00E84C34">
        <w:trPr>
          <w:trHeight w:val="340"/>
        </w:trPr>
        <w:tc>
          <w:tcPr>
            <w:tcW w:w="1696" w:type="dxa"/>
            <w:vAlign w:val="center"/>
          </w:tcPr>
          <w:p w14:paraId="7445F218" w14:textId="77777777" w:rsidR="00E84C34" w:rsidRPr="009A5E3F" w:rsidRDefault="00E84C34" w:rsidP="00E84C34">
            <w:pPr>
              <w:rPr>
                <w:lang w:val="cs-CZ"/>
              </w:rPr>
            </w:pPr>
            <w:r w:rsidRPr="009A5E3F">
              <w:rPr>
                <w:lang w:val="cs-CZ"/>
              </w:rPr>
              <w:t>ŠE</w:t>
            </w:r>
          </w:p>
        </w:tc>
        <w:tc>
          <w:tcPr>
            <w:tcW w:w="7366" w:type="dxa"/>
            <w:vAlign w:val="center"/>
          </w:tcPr>
          <w:p w14:paraId="3A6565ED" w14:textId="77777777" w:rsidR="00E84C34" w:rsidRPr="009A5E3F" w:rsidRDefault="00E84C34" w:rsidP="00E84C34">
            <w:pPr>
              <w:rPr>
                <w:lang w:val="cs-CZ"/>
              </w:rPr>
            </w:pPr>
            <w:r w:rsidRPr="009A5E3F">
              <w:rPr>
                <w:lang w:val="cs-CZ"/>
              </w:rPr>
              <w:t>ŠKO-ENERGO, s.r.o.</w:t>
            </w:r>
          </w:p>
        </w:tc>
      </w:tr>
      <w:tr w:rsidR="00E84C34" w:rsidRPr="00C776E9" w14:paraId="133B9192" w14:textId="77777777" w:rsidTr="00E84C34">
        <w:trPr>
          <w:trHeight w:val="340"/>
        </w:trPr>
        <w:tc>
          <w:tcPr>
            <w:tcW w:w="1696" w:type="dxa"/>
            <w:vAlign w:val="center"/>
          </w:tcPr>
          <w:p w14:paraId="36D2807C" w14:textId="77777777" w:rsidR="00E84C34" w:rsidRPr="009A5E3F" w:rsidRDefault="00E84C34" w:rsidP="00E84C34">
            <w:pPr>
              <w:rPr>
                <w:lang w:val="cs-CZ"/>
              </w:rPr>
            </w:pPr>
            <w:r w:rsidRPr="009A5E3F">
              <w:rPr>
                <w:lang w:val="cs-CZ"/>
              </w:rPr>
              <w:t>TVOC</w:t>
            </w:r>
          </w:p>
        </w:tc>
        <w:tc>
          <w:tcPr>
            <w:tcW w:w="7366" w:type="dxa"/>
            <w:vAlign w:val="center"/>
          </w:tcPr>
          <w:p w14:paraId="4497EBBD" w14:textId="77777777" w:rsidR="00E84C34" w:rsidRPr="009A5E3F" w:rsidRDefault="00E84C34" w:rsidP="00E84C34">
            <w:pPr>
              <w:rPr>
                <w:lang w:val="cs-CZ"/>
              </w:rPr>
            </w:pPr>
            <w:r w:rsidRPr="009A5E3F">
              <w:rPr>
                <w:lang w:val="cs-CZ"/>
              </w:rPr>
              <w:t>Směsi znečišťujících látek (</w:t>
            </w:r>
            <w:proofErr w:type="spellStart"/>
            <w:r w:rsidRPr="009A5E3F">
              <w:rPr>
                <w:lang w:val="cs-CZ"/>
              </w:rPr>
              <w:t>total</w:t>
            </w:r>
            <w:proofErr w:type="spellEnd"/>
            <w:r w:rsidRPr="009A5E3F">
              <w:rPr>
                <w:lang w:val="cs-CZ"/>
              </w:rPr>
              <w:t xml:space="preserve"> </w:t>
            </w:r>
            <w:proofErr w:type="spellStart"/>
            <w:r w:rsidRPr="009A5E3F">
              <w:rPr>
                <w:lang w:val="cs-CZ"/>
              </w:rPr>
              <w:t>volatile</w:t>
            </w:r>
            <w:proofErr w:type="spellEnd"/>
            <w:r w:rsidRPr="009A5E3F">
              <w:rPr>
                <w:lang w:val="cs-CZ"/>
              </w:rPr>
              <w:t xml:space="preserve"> </w:t>
            </w:r>
            <w:proofErr w:type="spellStart"/>
            <w:r w:rsidRPr="009A5E3F">
              <w:rPr>
                <w:lang w:val="cs-CZ"/>
              </w:rPr>
              <w:t>organic</w:t>
            </w:r>
            <w:proofErr w:type="spellEnd"/>
            <w:r w:rsidRPr="009A5E3F">
              <w:rPr>
                <w:lang w:val="cs-CZ"/>
              </w:rPr>
              <w:t xml:space="preserve"> </w:t>
            </w:r>
            <w:proofErr w:type="spellStart"/>
            <w:r w:rsidRPr="009A5E3F">
              <w:rPr>
                <w:lang w:val="cs-CZ"/>
              </w:rPr>
              <w:t>compounds</w:t>
            </w:r>
            <w:proofErr w:type="spellEnd"/>
            <w:r w:rsidRPr="009A5E3F">
              <w:rPr>
                <w:lang w:val="cs-CZ"/>
              </w:rPr>
              <w:t>)</w:t>
            </w:r>
          </w:p>
        </w:tc>
      </w:tr>
      <w:tr w:rsidR="00E84C34" w:rsidRPr="009A5E3F" w14:paraId="40F855AD" w14:textId="77777777" w:rsidTr="00E84C34">
        <w:trPr>
          <w:trHeight w:val="340"/>
        </w:trPr>
        <w:tc>
          <w:tcPr>
            <w:tcW w:w="1696" w:type="dxa"/>
            <w:vAlign w:val="center"/>
          </w:tcPr>
          <w:p w14:paraId="6F4C54B2" w14:textId="77777777" w:rsidR="00E84C34" w:rsidRPr="009A5E3F" w:rsidRDefault="00E84C34" w:rsidP="00E84C34">
            <w:pPr>
              <w:rPr>
                <w:lang w:val="cs-CZ"/>
              </w:rPr>
            </w:pPr>
            <w:r w:rsidRPr="009A5E3F">
              <w:rPr>
                <w:lang w:val="cs-CZ"/>
              </w:rPr>
              <w:t>TZL</w:t>
            </w:r>
          </w:p>
        </w:tc>
        <w:tc>
          <w:tcPr>
            <w:tcW w:w="7366" w:type="dxa"/>
            <w:vAlign w:val="center"/>
          </w:tcPr>
          <w:p w14:paraId="5E5A1584" w14:textId="77777777" w:rsidR="00E84C34" w:rsidRPr="009A5E3F" w:rsidRDefault="00E84C34" w:rsidP="00E84C34">
            <w:pPr>
              <w:rPr>
                <w:lang w:val="cs-CZ"/>
              </w:rPr>
            </w:pPr>
            <w:r w:rsidRPr="009A5E3F">
              <w:rPr>
                <w:lang w:val="cs-CZ"/>
              </w:rPr>
              <w:t>tuhé znečišťující látky</w:t>
            </w:r>
          </w:p>
        </w:tc>
      </w:tr>
      <w:tr w:rsidR="00E84C34" w:rsidRPr="00C776E9" w14:paraId="5FA514A9" w14:textId="77777777" w:rsidTr="00E84C34">
        <w:trPr>
          <w:trHeight w:val="340"/>
        </w:trPr>
        <w:tc>
          <w:tcPr>
            <w:tcW w:w="1696" w:type="dxa"/>
            <w:vAlign w:val="center"/>
          </w:tcPr>
          <w:p w14:paraId="11FB96D5" w14:textId="77777777" w:rsidR="00E84C34" w:rsidRPr="009A5E3F" w:rsidRDefault="00E84C34" w:rsidP="00E84C34">
            <w:pPr>
              <w:rPr>
                <w:lang w:val="cs-CZ"/>
              </w:rPr>
            </w:pPr>
            <w:r w:rsidRPr="009A5E3F">
              <w:rPr>
                <w:lang w:val="cs-CZ"/>
              </w:rPr>
              <w:t>ÚNMZ</w:t>
            </w:r>
          </w:p>
        </w:tc>
        <w:tc>
          <w:tcPr>
            <w:tcW w:w="7366" w:type="dxa"/>
            <w:vAlign w:val="center"/>
          </w:tcPr>
          <w:p w14:paraId="7BD619B4" w14:textId="77777777" w:rsidR="00E84C34" w:rsidRPr="009A5E3F" w:rsidRDefault="00E84C34" w:rsidP="00E84C34">
            <w:pPr>
              <w:rPr>
                <w:lang w:val="cs-CZ"/>
              </w:rPr>
            </w:pPr>
            <w:r w:rsidRPr="009A5E3F">
              <w:rPr>
                <w:lang w:val="cs-CZ"/>
              </w:rPr>
              <w:t xml:space="preserve">Úřad pro technickou normalizaci, metrologii a zkušebnictví </w:t>
            </w:r>
          </w:p>
        </w:tc>
      </w:tr>
    </w:tbl>
    <w:p w14:paraId="735E1ED1" w14:textId="7CD123AB" w:rsidR="00E84C34" w:rsidRPr="009A5E3F" w:rsidRDefault="00E84C34" w:rsidP="00E84C34">
      <w:pPr>
        <w:jc w:val="both"/>
        <w:rPr>
          <w:lang w:val="cs-CZ"/>
        </w:rPr>
      </w:pPr>
    </w:p>
    <w:p w14:paraId="7608F22A" w14:textId="647C94D2" w:rsidR="007668D9" w:rsidRPr="009A5E3F" w:rsidRDefault="007668D9" w:rsidP="007668D9">
      <w:pPr>
        <w:pStyle w:val="Nadpis1"/>
        <w:rPr>
          <w:lang w:val="cs-CZ"/>
        </w:rPr>
      </w:pPr>
      <w:bookmarkStart w:id="21" w:name="_Toc117498281"/>
      <w:bookmarkStart w:id="22" w:name="_Toc121376548"/>
      <w:bookmarkStart w:id="23" w:name="_Toc121392076"/>
      <w:r w:rsidRPr="009A5E3F">
        <w:rPr>
          <w:lang w:val="cs-CZ"/>
        </w:rPr>
        <w:t>Kodexy, normy a předpisy</w:t>
      </w:r>
      <w:bookmarkEnd w:id="21"/>
      <w:bookmarkEnd w:id="22"/>
      <w:bookmarkEnd w:id="23"/>
    </w:p>
    <w:p w14:paraId="503F33BC" w14:textId="692241F5" w:rsidR="007668D9" w:rsidRPr="009A5E3F" w:rsidRDefault="007668D9" w:rsidP="009A5E3F">
      <w:pPr>
        <w:jc w:val="both"/>
        <w:rPr>
          <w:lang w:val="cs-CZ"/>
        </w:rPr>
      </w:pPr>
      <w:r w:rsidRPr="009A5E3F">
        <w:rPr>
          <w:lang w:val="cs-CZ"/>
        </w:rPr>
        <w:t>Zařízení ASŘTP bude navrženo, vyrobeno, instalováno, zprovozněno a předáno v souladu s příslušnými českými národními normami ČSN, nebo jinými mezinárodně uznávanými a</w:t>
      </w:r>
      <w:r w:rsidR="0028404E">
        <w:rPr>
          <w:lang w:val="cs-CZ"/>
        </w:rPr>
        <w:t> </w:t>
      </w:r>
      <w:r w:rsidRPr="009A5E3F">
        <w:rPr>
          <w:lang w:val="cs-CZ"/>
        </w:rPr>
        <w:t>schválenými normami DIN, ISO, ASME, IEC.</w:t>
      </w:r>
    </w:p>
    <w:p w14:paraId="23B0A484" w14:textId="77777777" w:rsidR="007668D9" w:rsidRPr="009A5E3F" w:rsidRDefault="007668D9" w:rsidP="009A5E3F">
      <w:pPr>
        <w:jc w:val="both"/>
        <w:rPr>
          <w:lang w:val="cs-CZ"/>
        </w:rPr>
      </w:pPr>
      <w:r w:rsidRPr="009A5E3F">
        <w:rPr>
          <w:lang w:val="cs-CZ"/>
        </w:rPr>
        <w:t>Zhotovitel plně respektuje předchozí projektovou přípravu a rozhodnutí a stanoviska příslušných orgánů a veškeré podmínky s nimi související. Zvolené materiály používané při navrhování jakýchkoliv stavebních konstrukcí a technologických zařízení, případně při úpravách jejich povrchů, musí vyhovovat zásadám BOZP a požární ochrany, zákon č. 22/1997 Sb., o technických požadavcích na výrobky, zákon č. 102/2001 Sb. se všemi souvisejícími platnými i pozdějšími zákony, nařízeními vlády, vyhláškami a prováděcími předpisy.</w:t>
      </w:r>
    </w:p>
    <w:p w14:paraId="4AA42109" w14:textId="77777777" w:rsidR="007668D9" w:rsidRPr="009A5E3F" w:rsidRDefault="007668D9" w:rsidP="009A5E3F">
      <w:pPr>
        <w:jc w:val="both"/>
        <w:rPr>
          <w:lang w:val="cs-CZ"/>
        </w:rPr>
      </w:pPr>
      <w:r w:rsidRPr="009A5E3F">
        <w:rPr>
          <w:lang w:val="cs-CZ"/>
        </w:rPr>
        <w:t>Zhotovitel je povinen předložit veškeré certifikační doklady a prohlášení o shodě k jednotlivým materiálům a dodávkám.</w:t>
      </w:r>
    </w:p>
    <w:p w14:paraId="1594423E" w14:textId="77777777" w:rsidR="007668D9" w:rsidRPr="009A5E3F" w:rsidRDefault="007668D9" w:rsidP="009A5E3F">
      <w:pPr>
        <w:jc w:val="both"/>
        <w:rPr>
          <w:lang w:val="cs-CZ"/>
        </w:rPr>
      </w:pPr>
      <w:r w:rsidRPr="009A5E3F">
        <w:rPr>
          <w:lang w:val="cs-CZ"/>
        </w:rPr>
        <w:lastRenderedPageBreak/>
        <w:t>Systémy ASŘTP budou vhodně dimenzovány a svými vlastnostmi a kapacitami zajišťovat hospodárný, bezpečný a bezporuchový provoz za všech provozních podmínek a musí umožňovat technicky podložená přetížení ve smyslu příslušných norem a obvyklé technické praxe. Při realizaci dodávek ASŘTP bude nutné dodržet předepsané technologické postupy a doporučení pro aplikace výrobců použitých materiálů a výrobců technologických zařízení. Totéž platí i pro ostatní technologické postupy, normy, stavební zásady a montáže, které se vztahují na jednotlivé konkrétní stavební činnosti nebo technologické dodávky.</w:t>
      </w:r>
    </w:p>
    <w:p w14:paraId="73BE148B" w14:textId="77777777" w:rsidR="007668D9" w:rsidRPr="009A5E3F" w:rsidRDefault="007668D9" w:rsidP="009A5E3F">
      <w:pPr>
        <w:jc w:val="both"/>
        <w:rPr>
          <w:lang w:val="cs-CZ"/>
        </w:rPr>
      </w:pPr>
      <w:r w:rsidRPr="009A5E3F">
        <w:rPr>
          <w:lang w:val="cs-CZ"/>
        </w:rPr>
        <w:t>Při návrhu a samotné realizace projektu je nutné zohlednit a dodržovat všechny platné zákony a předpisy týkající se BOZP a PO pro jednotlivé konkrétní práce a činnosti (vyhláška Českého úřadu bezpečnosti práce č. 48/1982 Sb., kterým se vymezují základní požadavky na BOZP a bezpečnost technických zařízení, ve znění zejména vyhlášky Českého úřadu bezpečnosti práce č. 324/1990 o BOZP a bezpečnosti technických zařízení při výstavbě práce, č. 207/1991 Sb., a všech souvisejících předpisů, norem a zákonů, ve znění prováděcích a měnících předpisů).</w:t>
      </w:r>
    </w:p>
    <w:p w14:paraId="5E271866" w14:textId="77777777" w:rsidR="007668D9" w:rsidRPr="009A5E3F" w:rsidRDefault="007668D9" w:rsidP="009A5E3F">
      <w:pPr>
        <w:jc w:val="both"/>
        <w:rPr>
          <w:lang w:val="cs-CZ"/>
        </w:rPr>
      </w:pPr>
      <w:r w:rsidRPr="009A5E3F">
        <w:rPr>
          <w:lang w:val="cs-CZ"/>
        </w:rPr>
        <w:t xml:space="preserve">Pro označení měření fyzikálních veličin bude použita soustava jednotek SI. </w:t>
      </w:r>
    </w:p>
    <w:p w14:paraId="1CDFDD4B" w14:textId="77777777" w:rsidR="007668D9" w:rsidRPr="009A5E3F" w:rsidRDefault="007668D9" w:rsidP="009A5E3F">
      <w:pPr>
        <w:jc w:val="both"/>
        <w:rPr>
          <w:lang w:val="cs-CZ"/>
        </w:rPr>
      </w:pPr>
      <w:r w:rsidRPr="009A5E3F">
        <w:rPr>
          <w:lang w:val="cs-CZ"/>
        </w:rPr>
        <w:t>Zhotovitel plně respektuje údaje a provozní vlastnosti uvedené v Oznámení podle přílohy č. 4 zákona 100/2001 Sb., ve znění schváleném a připomínkovaném MŽP jako výchozí charakteristiky pro výběr zařízení. Zhotovitel odpovídá za vyhotovení jakékoli další přípravné dokumentace podle platných předpisů ČR a EU, týkající se vlastností instalovaného díla, jeho vybavení a stavební části, jakož i za projednání takové dokumentace.</w:t>
      </w:r>
    </w:p>
    <w:p w14:paraId="533950B9" w14:textId="77777777" w:rsidR="007668D9" w:rsidRPr="009A5E3F" w:rsidRDefault="007668D9" w:rsidP="009A5E3F">
      <w:pPr>
        <w:jc w:val="both"/>
        <w:rPr>
          <w:lang w:val="cs-CZ"/>
        </w:rPr>
      </w:pPr>
      <w:r w:rsidRPr="009A5E3F">
        <w:rPr>
          <w:lang w:val="cs-CZ"/>
        </w:rPr>
        <w:t>Navržená zařízení a výrobky musí být v souladu s platnými předpisy platnými v oblasti bezpečnosti práce a musí splňovat požadavky příslušných zákonů, nařízení, předpisů a norem týkajících se způsobu a technického provedení výrobků a zařízení.</w:t>
      </w:r>
    </w:p>
    <w:p w14:paraId="58DAB82D" w14:textId="4988906A" w:rsidR="007668D9" w:rsidRPr="009A5E3F" w:rsidRDefault="3EABA3FB" w:rsidP="009A5E3F">
      <w:pPr>
        <w:jc w:val="both"/>
        <w:rPr>
          <w:lang w:val="cs-CZ"/>
        </w:rPr>
      </w:pPr>
      <w:r w:rsidRPr="078E98EC">
        <w:rPr>
          <w:lang w:val="cs-CZ"/>
        </w:rPr>
        <w:t>Zhotovitel je povinen respektovat ustanovení zák. 22/1997 Sb., ve znění pozdějších předpisů, a příslušných nařízení vlády. Důraz je kladen na § 12 a § 13 zák. 22/1997 Sb., kter</w:t>
      </w:r>
      <w:r w:rsidR="00C35CB2">
        <w:rPr>
          <w:lang w:val="cs-CZ"/>
        </w:rPr>
        <w:t>ými</w:t>
      </w:r>
      <w:r w:rsidRPr="078E98EC">
        <w:rPr>
          <w:lang w:val="cs-CZ"/>
        </w:rPr>
        <w:t xml:space="preserve"> se stanoví povinnost výrobce nebo dovozce před uvedením na trh provést posouzení a vydat prohlášení o shodě (CE) výrobku s technickými předpis</w:t>
      </w:r>
      <w:r w:rsidR="00C35CB2">
        <w:rPr>
          <w:lang w:val="cs-CZ"/>
        </w:rPr>
        <w:t xml:space="preserve">y. </w:t>
      </w:r>
      <w:r w:rsidRPr="078E98EC">
        <w:rPr>
          <w:lang w:val="cs-CZ"/>
        </w:rPr>
        <w:t>Výrobky budou označeny označením CE a ve stanovených případech budou označeny i číslem notifikované osoby. Také pro zahraniční dodávky pocházející ze zemí mimo Evropskou unii je nutné zajistit certifikaci dle požadavků evropských předpisů a notifikovaných osob.</w:t>
      </w:r>
    </w:p>
    <w:p w14:paraId="59D8708F" w14:textId="77777777" w:rsidR="007668D9" w:rsidRPr="009A5E3F" w:rsidRDefault="007668D9" w:rsidP="007668D9">
      <w:pPr>
        <w:rPr>
          <w:b/>
          <w:bCs/>
          <w:lang w:val="cs-CZ"/>
        </w:rPr>
      </w:pPr>
      <w:r w:rsidRPr="009A5E3F">
        <w:rPr>
          <w:b/>
          <w:bCs/>
          <w:lang w:val="cs-CZ"/>
        </w:rPr>
        <w:t>Přednost předpisů relevantních pro provedení DÍLA</w:t>
      </w:r>
    </w:p>
    <w:p w14:paraId="5F631276" w14:textId="492B7BCB" w:rsidR="007668D9" w:rsidRPr="009A5E3F" w:rsidRDefault="007668D9" w:rsidP="007668D9">
      <w:pPr>
        <w:rPr>
          <w:lang w:val="cs-CZ"/>
        </w:rPr>
      </w:pPr>
      <w:r w:rsidRPr="009A5E3F">
        <w:rPr>
          <w:lang w:val="cs-CZ"/>
        </w:rPr>
        <w:t>Priorita předpisů relevantních pro provedení DÍLA, které obsahují požadavky na návrh a</w:t>
      </w:r>
      <w:r w:rsidR="007F702D">
        <w:rPr>
          <w:lang w:val="cs-CZ"/>
        </w:rPr>
        <w:t> </w:t>
      </w:r>
      <w:r w:rsidRPr="009A5E3F">
        <w:rPr>
          <w:lang w:val="cs-CZ"/>
        </w:rPr>
        <w:t>provedení ASŘTP, je obecně stanovena takto (od nejvyšší po nejnižší):</w:t>
      </w:r>
    </w:p>
    <w:p w14:paraId="382BA3C7" w14:textId="77777777" w:rsidR="007668D9" w:rsidRPr="009A5E3F" w:rsidRDefault="007668D9" w:rsidP="009A5E3F">
      <w:pPr>
        <w:pStyle w:val="Odstavecseseznamem"/>
        <w:numPr>
          <w:ilvl w:val="0"/>
          <w:numId w:val="19"/>
        </w:numPr>
        <w:jc w:val="both"/>
        <w:rPr>
          <w:lang w:val="cs-CZ"/>
        </w:rPr>
      </w:pPr>
      <w:bookmarkStart w:id="24" w:name="_Hlk117513471"/>
      <w:r w:rsidRPr="009A5E3F">
        <w:rPr>
          <w:lang w:val="cs-CZ"/>
        </w:rPr>
        <w:t>České právní předpisy, tj. zákony a vyhlášky, jakož i nařízení vlády ČR,</w:t>
      </w:r>
    </w:p>
    <w:p w14:paraId="7FB8A01F" w14:textId="77777777" w:rsidR="007668D9" w:rsidRPr="009A5E3F" w:rsidRDefault="007668D9" w:rsidP="009A5E3F">
      <w:pPr>
        <w:pStyle w:val="Odstavecseseznamem"/>
        <w:numPr>
          <w:ilvl w:val="0"/>
          <w:numId w:val="19"/>
        </w:numPr>
        <w:jc w:val="both"/>
        <w:rPr>
          <w:lang w:val="cs-CZ"/>
        </w:rPr>
      </w:pPr>
      <w:r w:rsidRPr="009A5E3F">
        <w:rPr>
          <w:lang w:val="cs-CZ"/>
        </w:rPr>
        <w:t>České technické normy (ČSN) a interní řídicí dokumentace zhotovitele,</w:t>
      </w:r>
    </w:p>
    <w:p w14:paraId="30619F2B" w14:textId="77777777" w:rsidR="007668D9" w:rsidRPr="009A5E3F" w:rsidRDefault="007668D9" w:rsidP="009A5E3F">
      <w:pPr>
        <w:pStyle w:val="Odstavecseseznamem"/>
        <w:numPr>
          <w:ilvl w:val="0"/>
          <w:numId w:val="19"/>
        </w:numPr>
        <w:jc w:val="both"/>
        <w:rPr>
          <w:lang w:val="cs-CZ"/>
        </w:rPr>
      </w:pPr>
      <w:r w:rsidRPr="009A5E3F">
        <w:rPr>
          <w:lang w:val="cs-CZ"/>
        </w:rPr>
        <w:t>Technické normy mezinárodních organizací IEC a ISO,</w:t>
      </w:r>
    </w:p>
    <w:p w14:paraId="2FD7985A" w14:textId="77777777" w:rsidR="007668D9" w:rsidRPr="009A5E3F" w:rsidRDefault="007668D9" w:rsidP="009A5E3F">
      <w:pPr>
        <w:pStyle w:val="Odstavecseseznamem"/>
        <w:numPr>
          <w:ilvl w:val="0"/>
          <w:numId w:val="19"/>
        </w:numPr>
        <w:jc w:val="both"/>
        <w:rPr>
          <w:lang w:val="cs-CZ"/>
        </w:rPr>
      </w:pPr>
      <w:r w:rsidRPr="009A5E3F">
        <w:rPr>
          <w:lang w:val="cs-CZ"/>
        </w:rPr>
        <w:t>Obecná návrhová kritéria a technické normy IEEE, týkající se zajištění bezpečnosti a kvality softwaru pro ASŘTP, které jsou implementovány na bázi programovatelných prostředků digitální technologie.</w:t>
      </w:r>
    </w:p>
    <w:p w14:paraId="2BBE0778" w14:textId="1FDB018F" w:rsidR="007668D9" w:rsidRPr="009A5E3F" w:rsidRDefault="007668D9" w:rsidP="009A5E3F">
      <w:pPr>
        <w:pStyle w:val="Odstavecseseznamem"/>
        <w:numPr>
          <w:ilvl w:val="0"/>
          <w:numId w:val="19"/>
        </w:numPr>
        <w:jc w:val="both"/>
        <w:rPr>
          <w:lang w:val="cs-CZ"/>
        </w:rPr>
      </w:pPr>
      <w:r w:rsidRPr="009A5E3F">
        <w:rPr>
          <w:lang w:val="cs-CZ"/>
        </w:rPr>
        <w:t>Standardy ITS ŠE (1.05 Informační systémy a technologie, 5.40 Rozvoj infrastruktury SLP,5.20 Nastavení webových /aplikačních serverů, 5.30 Rozvodné uzly-Technické místnosti slaboproudu.</w:t>
      </w:r>
    </w:p>
    <w:bookmarkEnd w:id="24"/>
    <w:p w14:paraId="34314C0E" w14:textId="77777777" w:rsidR="007668D9" w:rsidRPr="009A5E3F" w:rsidRDefault="007668D9" w:rsidP="009A5E3F">
      <w:pPr>
        <w:jc w:val="both"/>
        <w:rPr>
          <w:lang w:val="cs-CZ"/>
        </w:rPr>
      </w:pPr>
      <w:r w:rsidRPr="009A5E3F">
        <w:rPr>
          <w:lang w:val="cs-CZ"/>
        </w:rPr>
        <w:t>Takto stanovené priority však nemají absolutní návaznost na určení použitelnosti daného předpisu pro návrh a realizaci definitivního systému ASŘTP. V řadě případů jsou předpisy s nižší prioritou zamýšleny jako alternativy nebo doplňkové předpisy k předpisům s vyšší prioritou – podrobnější informace viz kapitola Použitelnost předpisů relevantních pro provádění DÍLA.</w:t>
      </w:r>
    </w:p>
    <w:p w14:paraId="70B7AA29" w14:textId="77777777" w:rsidR="007668D9" w:rsidRPr="009A5E3F" w:rsidRDefault="007668D9" w:rsidP="007668D9">
      <w:pPr>
        <w:pStyle w:val="Nadpis2"/>
        <w:rPr>
          <w:lang w:val="cs-CZ"/>
        </w:rPr>
      </w:pPr>
      <w:bookmarkStart w:id="25" w:name="_Toc121376549"/>
      <w:bookmarkStart w:id="26" w:name="_Toc121392077"/>
      <w:r w:rsidRPr="009A5E3F">
        <w:rPr>
          <w:lang w:val="cs-CZ"/>
        </w:rPr>
        <w:lastRenderedPageBreak/>
        <w:t>Základní výčet použitých norem</w:t>
      </w:r>
      <w:bookmarkEnd w:id="25"/>
      <w:bookmarkEnd w:id="26"/>
    </w:p>
    <w:p w14:paraId="5107DEA1" w14:textId="77777777" w:rsidR="007668D9" w:rsidRPr="009A5E3F" w:rsidRDefault="007668D9" w:rsidP="009A5E3F">
      <w:pPr>
        <w:jc w:val="both"/>
        <w:rPr>
          <w:lang w:val="cs-CZ"/>
        </w:rPr>
      </w:pPr>
      <w:r w:rsidRPr="009A5E3F">
        <w:rPr>
          <w:b/>
          <w:bCs/>
          <w:lang w:val="cs-CZ"/>
        </w:rPr>
        <w:t xml:space="preserve">ČSN 33 2000-1 </w:t>
      </w:r>
      <w:proofErr w:type="spellStart"/>
      <w:r w:rsidRPr="009A5E3F">
        <w:rPr>
          <w:b/>
          <w:bCs/>
          <w:lang w:val="cs-CZ"/>
        </w:rPr>
        <w:t>ed</w:t>
      </w:r>
      <w:proofErr w:type="spellEnd"/>
      <w:r w:rsidRPr="009A5E3F">
        <w:rPr>
          <w:b/>
          <w:bCs/>
          <w:lang w:val="cs-CZ"/>
        </w:rPr>
        <w:t>. 2</w:t>
      </w:r>
      <w:r w:rsidRPr="009A5E3F">
        <w:rPr>
          <w:lang w:val="cs-CZ"/>
        </w:rPr>
        <w:t xml:space="preserve"> Elektrotechnické předpisy. Elektrická zařízení. Část 3: Stanovení základních charakteristik</w:t>
      </w:r>
    </w:p>
    <w:p w14:paraId="35F4AA85" w14:textId="77777777" w:rsidR="007668D9" w:rsidRPr="009A5E3F" w:rsidRDefault="007668D9" w:rsidP="009A5E3F">
      <w:pPr>
        <w:jc w:val="both"/>
        <w:rPr>
          <w:lang w:val="cs-CZ"/>
        </w:rPr>
      </w:pPr>
      <w:r w:rsidRPr="009A5E3F">
        <w:rPr>
          <w:b/>
          <w:bCs/>
          <w:lang w:val="cs-CZ"/>
        </w:rPr>
        <w:t xml:space="preserve">ČSN 33 2000-4-41 </w:t>
      </w:r>
      <w:proofErr w:type="spellStart"/>
      <w:r w:rsidRPr="009A5E3F">
        <w:rPr>
          <w:b/>
          <w:bCs/>
          <w:lang w:val="cs-CZ"/>
        </w:rPr>
        <w:t>ed</w:t>
      </w:r>
      <w:proofErr w:type="spellEnd"/>
      <w:r w:rsidRPr="009A5E3F">
        <w:rPr>
          <w:b/>
          <w:bCs/>
          <w:lang w:val="cs-CZ"/>
        </w:rPr>
        <w:t>. 2</w:t>
      </w:r>
      <w:r w:rsidRPr="009A5E3F">
        <w:rPr>
          <w:lang w:val="cs-CZ"/>
        </w:rPr>
        <w:t xml:space="preserve"> Elektrické instalace nízkého napětí – Část 4-41: Ochranná opatření pro zajištění bezpečnosti – Ochrana před úrazem elektrickým proudem</w:t>
      </w:r>
    </w:p>
    <w:p w14:paraId="063E769A" w14:textId="77777777" w:rsidR="007668D9" w:rsidRPr="009A5E3F" w:rsidRDefault="007668D9" w:rsidP="009A5E3F">
      <w:pPr>
        <w:jc w:val="both"/>
        <w:rPr>
          <w:lang w:val="cs-CZ"/>
        </w:rPr>
      </w:pPr>
      <w:r w:rsidRPr="009A5E3F">
        <w:rPr>
          <w:b/>
          <w:bCs/>
          <w:lang w:val="cs-CZ"/>
        </w:rPr>
        <w:t xml:space="preserve">ČSN 33 2000-4-443 </w:t>
      </w:r>
      <w:proofErr w:type="spellStart"/>
      <w:r w:rsidRPr="009A5E3F">
        <w:rPr>
          <w:b/>
          <w:bCs/>
          <w:lang w:val="cs-CZ"/>
        </w:rPr>
        <w:t>ed</w:t>
      </w:r>
      <w:proofErr w:type="spellEnd"/>
      <w:r w:rsidRPr="009A5E3F">
        <w:rPr>
          <w:lang w:val="cs-CZ"/>
        </w:rPr>
        <w:t>. 2 Elektrické instalace budov – Část 4-44: Bezpečnost – Ochrana před rušivým napětím a elektromagnetickým rušením – Kapitola 443: Ochrana proti atmosférickým nebo spínacím přepětím</w:t>
      </w:r>
    </w:p>
    <w:p w14:paraId="2558B3F6" w14:textId="77777777" w:rsidR="007668D9" w:rsidRPr="009A5E3F" w:rsidRDefault="007668D9" w:rsidP="009A5E3F">
      <w:pPr>
        <w:jc w:val="both"/>
        <w:rPr>
          <w:lang w:val="cs-CZ"/>
        </w:rPr>
      </w:pPr>
      <w:r w:rsidRPr="009A5E3F">
        <w:rPr>
          <w:b/>
          <w:bCs/>
          <w:lang w:val="cs-CZ"/>
        </w:rPr>
        <w:t xml:space="preserve">ČSN 33 2000-5-51 </w:t>
      </w:r>
      <w:proofErr w:type="spellStart"/>
      <w:r w:rsidRPr="009A5E3F">
        <w:rPr>
          <w:b/>
          <w:bCs/>
          <w:lang w:val="cs-CZ"/>
        </w:rPr>
        <w:t>ed</w:t>
      </w:r>
      <w:proofErr w:type="spellEnd"/>
      <w:r w:rsidRPr="009A5E3F">
        <w:rPr>
          <w:b/>
          <w:bCs/>
          <w:lang w:val="cs-CZ"/>
        </w:rPr>
        <w:t>. 3</w:t>
      </w:r>
      <w:r w:rsidRPr="009A5E3F">
        <w:rPr>
          <w:lang w:val="cs-CZ"/>
        </w:rPr>
        <w:t xml:space="preserve"> Elektrické instalace nízkého napětí – Část 5-51: Výběr a stavba elektrických zařízení – Všeobecné předpisy</w:t>
      </w:r>
    </w:p>
    <w:p w14:paraId="56FC98D1" w14:textId="77777777" w:rsidR="007668D9" w:rsidRPr="009A5E3F" w:rsidRDefault="007668D9" w:rsidP="009A5E3F">
      <w:pPr>
        <w:jc w:val="both"/>
        <w:rPr>
          <w:lang w:val="cs-CZ"/>
        </w:rPr>
      </w:pPr>
      <w:r w:rsidRPr="009A5E3F">
        <w:rPr>
          <w:b/>
          <w:bCs/>
          <w:lang w:val="cs-CZ"/>
        </w:rPr>
        <w:t xml:space="preserve">ČSN 33 2000-5-52 </w:t>
      </w:r>
      <w:proofErr w:type="spellStart"/>
      <w:r w:rsidRPr="009A5E3F">
        <w:rPr>
          <w:b/>
          <w:bCs/>
          <w:lang w:val="cs-CZ"/>
        </w:rPr>
        <w:t>ed</w:t>
      </w:r>
      <w:proofErr w:type="spellEnd"/>
      <w:r w:rsidRPr="009A5E3F">
        <w:rPr>
          <w:b/>
          <w:bCs/>
          <w:lang w:val="cs-CZ"/>
        </w:rPr>
        <w:t>. 2</w:t>
      </w:r>
      <w:r w:rsidRPr="009A5E3F">
        <w:rPr>
          <w:lang w:val="cs-CZ"/>
        </w:rPr>
        <w:t xml:space="preserve"> Elektrické instalace nízkého napětí – Část 5-52: Výběr a stavba elektrických zařízení – Elektrická vedení</w:t>
      </w:r>
    </w:p>
    <w:p w14:paraId="337F6976" w14:textId="77777777" w:rsidR="007668D9" w:rsidRPr="009A5E3F" w:rsidRDefault="007668D9" w:rsidP="009A5E3F">
      <w:pPr>
        <w:jc w:val="both"/>
        <w:rPr>
          <w:lang w:val="cs-CZ"/>
        </w:rPr>
      </w:pPr>
      <w:r w:rsidRPr="009A5E3F">
        <w:rPr>
          <w:b/>
          <w:bCs/>
          <w:lang w:val="cs-CZ"/>
        </w:rPr>
        <w:t xml:space="preserve">ČSN 33 2000-5-54 </w:t>
      </w:r>
      <w:proofErr w:type="spellStart"/>
      <w:r w:rsidRPr="009A5E3F">
        <w:rPr>
          <w:b/>
          <w:bCs/>
          <w:lang w:val="cs-CZ"/>
        </w:rPr>
        <w:t>ed</w:t>
      </w:r>
      <w:proofErr w:type="spellEnd"/>
      <w:r w:rsidRPr="009A5E3F">
        <w:rPr>
          <w:b/>
          <w:bCs/>
          <w:lang w:val="cs-CZ"/>
        </w:rPr>
        <w:t>. 3</w:t>
      </w:r>
      <w:r w:rsidRPr="009A5E3F">
        <w:rPr>
          <w:lang w:val="cs-CZ"/>
        </w:rPr>
        <w:t xml:space="preserve"> Elektrické instalace nízkého napětí – Část 5-54: Výběr a stavba elektrických zařízení – Uzemnění a ochranné vodiče</w:t>
      </w:r>
    </w:p>
    <w:p w14:paraId="39FD9E0C" w14:textId="77777777" w:rsidR="007668D9" w:rsidRPr="009A5E3F" w:rsidRDefault="007668D9" w:rsidP="009A5E3F">
      <w:pPr>
        <w:jc w:val="both"/>
        <w:rPr>
          <w:lang w:val="cs-CZ"/>
        </w:rPr>
      </w:pPr>
      <w:r w:rsidRPr="009A5E3F">
        <w:rPr>
          <w:b/>
          <w:bCs/>
          <w:lang w:val="cs-CZ"/>
        </w:rPr>
        <w:t xml:space="preserve">ČSN EN 61140 </w:t>
      </w:r>
      <w:proofErr w:type="spellStart"/>
      <w:r w:rsidRPr="009A5E3F">
        <w:rPr>
          <w:b/>
          <w:bCs/>
          <w:lang w:val="cs-CZ"/>
        </w:rPr>
        <w:t>ed</w:t>
      </w:r>
      <w:proofErr w:type="spellEnd"/>
      <w:r w:rsidRPr="009A5E3F">
        <w:rPr>
          <w:b/>
          <w:bCs/>
          <w:lang w:val="cs-CZ"/>
        </w:rPr>
        <w:t>. 2</w:t>
      </w:r>
      <w:r w:rsidRPr="009A5E3F">
        <w:rPr>
          <w:lang w:val="cs-CZ"/>
        </w:rPr>
        <w:t xml:space="preserve"> Ochrana před úrazem elektrickým proudem – Společná hlediska pro instalaci a zařízení</w:t>
      </w:r>
    </w:p>
    <w:p w14:paraId="51A50574" w14:textId="77777777" w:rsidR="007668D9" w:rsidRPr="009A5E3F" w:rsidRDefault="007668D9" w:rsidP="009A5E3F">
      <w:pPr>
        <w:jc w:val="both"/>
        <w:rPr>
          <w:lang w:val="cs-CZ"/>
        </w:rPr>
      </w:pPr>
      <w:r w:rsidRPr="009A5E3F">
        <w:rPr>
          <w:b/>
          <w:bCs/>
          <w:lang w:val="cs-CZ"/>
        </w:rPr>
        <w:t xml:space="preserve">ČSN EN 50174-2 </w:t>
      </w:r>
      <w:proofErr w:type="spellStart"/>
      <w:r w:rsidRPr="009A5E3F">
        <w:rPr>
          <w:b/>
          <w:bCs/>
          <w:lang w:val="cs-CZ"/>
        </w:rPr>
        <w:t>ed</w:t>
      </w:r>
      <w:proofErr w:type="spellEnd"/>
      <w:r w:rsidRPr="009A5E3F">
        <w:rPr>
          <w:lang w:val="cs-CZ"/>
        </w:rPr>
        <w:t>. 2 Informační technologie – Instalace kabelových rozvodů – Část 2: Projektová příprava a výstavba v budovách</w:t>
      </w:r>
    </w:p>
    <w:p w14:paraId="42CF1DD7" w14:textId="77777777" w:rsidR="007668D9" w:rsidRPr="009A5E3F" w:rsidRDefault="007668D9" w:rsidP="009A5E3F">
      <w:pPr>
        <w:jc w:val="both"/>
        <w:rPr>
          <w:lang w:val="cs-CZ"/>
        </w:rPr>
      </w:pPr>
      <w:r w:rsidRPr="009A5E3F">
        <w:rPr>
          <w:b/>
          <w:bCs/>
          <w:lang w:val="cs-CZ"/>
        </w:rPr>
        <w:t xml:space="preserve">ČSN EN 50174-3 </w:t>
      </w:r>
      <w:proofErr w:type="spellStart"/>
      <w:r w:rsidRPr="009A5E3F">
        <w:rPr>
          <w:b/>
          <w:bCs/>
          <w:lang w:val="cs-CZ"/>
        </w:rPr>
        <w:t>ed</w:t>
      </w:r>
      <w:proofErr w:type="spellEnd"/>
      <w:r w:rsidRPr="009A5E3F">
        <w:rPr>
          <w:lang w:val="cs-CZ"/>
        </w:rPr>
        <w:t>. 2 Informační technologie – Instalace kabelových rozvodů – Část 3: Projektová příprava a výstavba vně budov</w:t>
      </w:r>
    </w:p>
    <w:p w14:paraId="1EB88DC2" w14:textId="77777777" w:rsidR="007668D9" w:rsidRPr="009A5E3F" w:rsidRDefault="007668D9" w:rsidP="009A5E3F">
      <w:pPr>
        <w:jc w:val="both"/>
        <w:rPr>
          <w:lang w:val="cs-CZ"/>
        </w:rPr>
      </w:pPr>
      <w:r w:rsidRPr="009A5E3F">
        <w:rPr>
          <w:b/>
          <w:bCs/>
          <w:lang w:val="cs-CZ"/>
        </w:rPr>
        <w:t xml:space="preserve">ČSN EN 55022 </w:t>
      </w:r>
      <w:proofErr w:type="spellStart"/>
      <w:r w:rsidRPr="009A5E3F">
        <w:rPr>
          <w:b/>
          <w:bCs/>
          <w:lang w:val="cs-CZ"/>
        </w:rPr>
        <w:t>ed</w:t>
      </w:r>
      <w:proofErr w:type="spellEnd"/>
      <w:r w:rsidRPr="009A5E3F">
        <w:rPr>
          <w:b/>
          <w:bCs/>
          <w:lang w:val="cs-CZ"/>
        </w:rPr>
        <w:t>. 3</w:t>
      </w:r>
      <w:r w:rsidRPr="009A5E3F">
        <w:rPr>
          <w:lang w:val="cs-CZ"/>
        </w:rPr>
        <w:t xml:space="preserve"> Zařízení informační techniky – Charakteristiky vysokofrekvenčního rušení – Meze a metody měření</w:t>
      </w:r>
    </w:p>
    <w:p w14:paraId="29231E59" w14:textId="77777777" w:rsidR="007668D9" w:rsidRPr="009A5E3F" w:rsidRDefault="007668D9" w:rsidP="009A5E3F">
      <w:pPr>
        <w:jc w:val="both"/>
        <w:rPr>
          <w:lang w:val="cs-CZ"/>
        </w:rPr>
      </w:pPr>
      <w:r w:rsidRPr="009A5E3F">
        <w:rPr>
          <w:b/>
          <w:bCs/>
          <w:lang w:val="cs-CZ"/>
        </w:rPr>
        <w:t>ČSN EN 60721-1</w:t>
      </w:r>
      <w:r w:rsidRPr="009A5E3F">
        <w:rPr>
          <w:lang w:val="cs-CZ"/>
        </w:rPr>
        <w:t xml:space="preserve"> Klasifikace podmínek prostředí</w:t>
      </w:r>
    </w:p>
    <w:p w14:paraId="43501220" w14:textId="77777777" w:rsidR="007668D9" w:rsidRPr="009A5E3F" w:rsidRDefault="007668D9" w:rsidP="009A5E3F">
      <w:pPr>
        <w:jc w:val="both"/>
        <w:rPr>
          <w:lang w:val="cs-CZ"/>
        </w:rPr>
      </w:pPr>
      <w:r w:rsidRPr="009A5E3F">
        <w:rPr>
          <w:b/>
          <w:bCs/>
          <w:lang w:val="cs-CZ"/>
        </w:rPr>
        <w:t>ČSN EN 61000-4</w:t>
      </w:r>
      <w:r w:rsidRPr="009A5E3F">
        <w:rPr>
          <w:lang w:val="cs-CZ"/>
        </w:rPr>
        <w:t xml:space="preserve"> Elektromagnetická kompatibilita (EMC) - Část 4-: Zkušební a měřicí technika</w:t>
      </w:r>
    </w:p>
    <w:p w14:paraId="71D42EA3" w14:textId="77777777" w:rsidR="007668D9" w:rsidRPr="009A5E3F" w:rsidRDefault="007668D9" w:rsidP="009A5E3F">
      <w:pPr>
        <w:jc w:val="both"/>
        <w:rPr>
          <w:lang w:val="cs-CZ"/>
        </w:rPr>
      </w:pPr>
      <w:bookmarkStart w:id="27" w:name="OLE_LINK2"/>
      <w:bookmarkStart w:id="28" w:name="OLE_LINK1"/>
      <w:r w:rsidRPr="009A5E3F">
        <w:rPr>
          <w:b/>
          <w:bCs/>
          <w:lang w:val="cs-CZ"/>
        </w:rPr>
        <w:t>ČSN IEC 60331</w:t>
      </w:r>
      <w:r w:rsidRPr="009A5E3F">
        <w:rPr>
          <w:lang w:val="cs-CZ"/>
        </w:rPr>
        <w:t xml:space="preserve"> Zkoušky elektrických kabelů v podmínkách požáru – celistvost obvodů (části 11, 21, 23, 25)</w:t>
      </w:r>
    </w:p>
    <w:p w14:paraId="740E1B52" w14:textId="77777777" w:rsidR="007668D9" w:rsidRPr="009A5E3F" w:rsidRDefault="007668D9" w:rsidP="009A5E3F">
      <w:pPr>
        <w:jc w:val="both"/>
        <w:rPr>
          <w:lang w:val="cs-CZ"/>
        </w:rPr>
      </w:pPr>
      <w:r w:rsidRPr="009A5E3F">
        <w:rPr>
          <w:b/>
          <w:bCs/>
          <w:lang w:val="cs-CZ"/>
        </w:rPr>
        <w:t>ČSN EN 50267</w:t>
      </w:r>
      <w:r w:rsidRPr="009A5E3F">
        <w:rPr>
          <w:lang w:val="cs-CZ"/>
        </w:rPr>
        <w:t xml:space="preserve"> Společné metody zkoušek pro kabely v podmínkách požáru – Zkoušky plynů vznikajících při hoření materiálů z kabelů</w:t>
      </w:r>
    </w:p>
    <w:p w14:paraId="5C3B1F95" w14:textId="77777777" w:rsidR="007668D9" w:rsidRPr="009A5E3F" w:rsidRDefault="007668D9" w:rsidP="009A5E3F">
      <w:pPr>
        <w:jc w:val="both"/>
        <w:rPr>
          <w:lang w:val="cs-CZ"/>
        </w:rPr>
      </w:pPr>
      <w:r w:rsidRPr="009A5E3F">
        <w:rPr>
          <w:b/>
          <w:bCs/>
          <w:lang w:val="cs-CZ"/>
        </w:rPr>
        <w:t>ČSN EN 60332-2-1</w:t>
      </w:r>
      <w:r w:rsidRPr="009A5E3F">
        <w:rPr>
          <w:lang w:val="cs-CZ"/>
        </w:rPr>
        <w:t xml:space="preserve"> Zkoušky elektrických a optických kabelů v podmínkách požáru – Část 2-1: Zkouška svislého šíření plamene pro vodiče nebo kabely malého průřezu s jednou izolací</w:t>
      </w:r>
    </w:p>
    <w:p w14:paraId="63378EA3" w14:textId="77777777" w:rsidR="007668D9" w:rsidRPr="009A5E3F" w:rsidRDefault="007668D9" w:rsidP="009A5E3F">
      <w:pPr>
        <w:jc w:val="both"/>
        <w:rPr>
          <w:lang w:val="cs-CZ"/>
        </w:rPr>
      </w:pPr>
      <w:r w:rsidRPr="009A5E3F">
        <w:rPr>
          <w:b/>
          <w:bCs/>
          <w:lang w:val="cs-CZ"/>
        </w:rPr>
        <w:t>ČSN EN 50266-2-2</w:t>
      </w:r>
      <w:r w:rsidRPr="009A5E3F">
        <w:rPr>
          <w:lang w:val="cs-CZ"/>
        </w:rPr>
        <w:t xml:space="preserve"> Společné zkušební metody pro kabely za podmínek požáru – Zkouška vertikálního šíření plamene na vertikálně namontovaných svazcích vodičů nebo kabelů</w:t>
      </w:r>
    </w:p>
    <w:p w14:paraId="6567F88D" w14:textId="77777777" w:rsidR="007668D9" w:rsidRPr="009A5E3F" w:rsidRDefault="007668D9" w:rsidP="009A5E3F">
      <w:pPr>
        <w:jc w:val="both"/>
        <w:rPr>
          <w:lang w:val="cs-CZ"/>
        </w:rPr>
      </w:pPr>
      <w:r w:rsidRPr="009A5E3F">
        <w:rPr>
          <w:b/>
          <w:bCs/>
          <w:lang w:val="cs-CZ"/>
        </w:rPr>
        <w:t>ČSN EN 61034-1,2</w:t>
      </w:r>
      <w:r w:rsidRPr="009A5E3F">
        <w:rPr>
          <w:lang w:val="cs-CZ"/>
        </w:rPr>
        <w:t xml:space="preserve"> Měření hustoty kouře při hoření kabelů za definovaných podmínek</w:t>
      </w:r>
    </w:p>
    <w:bookmarkEnd w:id="27"/>
    <w:bookmarkEnd w:id="28"/>
    <w:p w14:paraId="60B7244B" w14:textId="77777777" w:rsidR="007668D9" w:rsidRPr="009A5E3F" w:rsidRDefault="007668D9" w:rsidP="009A5E3F">
      <w:pPr>
        <w:jc w:val="both"/>
        <w:rPr>
          <w:lang w:val="cs-CZ"/>
        </w:rPr>
      </w:pPr>
      <w:r w:rsidRPr="009A5E3F">
        <w:rPr>
          <w:b/>
          <w:bCs/>
          <w:lang w:val="cs-CZ"/>
        </w:rPr>
        <w:t>ČSN 73 0804</w:t>
      </w:r>
      <w:r w:rsidRPr="009A5E3F">
        <w:rPr>
          <w:lang w:val="cs-CZ"/>
        </w:rPr>
        <w:t xml:space="preserve"> Požární bezpečnost staveb – výrobní objekty</w:t>
      </w:r>
    </w:p>
    <w:p w14:paraId="6CF840BD" w14:textId="77777777" w:rsidR="007668D9" w:rsidRPr="009A5E3F" w:rsidRDefault="007668D9" w:rsidP="009A5E3F">
      <w:pPr>
        <w:jc w:val="both"/>
        <w:rPr>
          <w:lang w:val="cs-CZ"/>
        </w:rPr>
      </w:pPr>
      <w:bookmarkStart w:id="29" w:name="_Toc132680497"/>
      <w:r w:rsidRPr="009A5E3F">
        <w:rPr>
          <w:b/>
          <w:bCs/>
          <w:lang w:val="cs-CZ"/>
        </w:rPr>
        <w:t>ČSN 73 0802</w:t>
      </w:r>
      <w:bookmarkEnd w:id="29"/>
      <w:r w:rsidRPr="009A5E3F">
        <w:rPr>
          <w:lang w:val="cs-CZ"/>
        </w:rPr>
        <w:t xml:space="preserve"> Požární bezpečnost staveb – nevýrobní objekty</w:t>
      </w:r>
    </w:p>
    <w:p w14:paraId="0AD8774B" w14:textId="77777777" w:rsidR="007668D9" w:rsidRPr="009A5E3F" w:rsidRDefault="007668D9" w:rsidP="009A5E3F">
      <w:pPr>
        <w:jc w:val="both"/>
        <w:rPr>
          <w:lang w:val="cs-CZ"/>
        </w:rPr>
      </w:pPr>
      <w:r w:rsidRPr="009A5E3F">
        <w:rPr>
          <w:b/>
          <w:bCs/>
          <w:lang w:val="cs-CZ"/>
        </w:rPr>
        <w:t>ČSN EN 60079-14</w:t>
      </w:r>
      <w:r w:rsidRPr="009A5E3F">
        <w:rPr>
          <w:lang w:val="cs-CZ"/>
        </w:rPr>
        <w:t xml:space="preserve"> Elektrická zařízení pro výbušnou plynnou atmosféru</w:t>
      </w:r>
    </w:p>
    <w:p w14:paraId="2D6529A0" w14:textId="77777777" w:rsidR="007668D9" w:rsidRPr="009A5E3F" w:rsidRDefault="007668D9" w:rsidP="009A5E3F">
      <w:pPr>
        <w:jc w:val="both"/>
        <w:rPr>
          <w:lang w:val="cs-CZ"/>
        </w:rPr>
      </w:pPr>
      <w:r w:rsidRPr="009A5E3F">
        <w:rPr>
          <w:b/>
          <w:bCs/>
          <w:lang w:val="cs-CZ"/>
        </w:rPr>
        <w:t>ČSN EN 61508</w:t>
      </w:r>
      <w:r w:rsidRPr="009A5E3F">
        <w:rPr>
          <w:lang w:val="cs-CZ"/>
        </w:rPr>
        <w:t xml:space="preserve"> Funkční bezpečnost elektrických /elektronických/ programovatelných elektronických systémů souvisejících s bezpečností</w:t>
      </w:r>
    </w:p>
    <w:p w14:paraId="1CFAAD81" w14:textId="77777777" w:rsidR="007668D9" w:rsidRPr="009A5E3F" w:rsidRDefault="007668D9" w:rsidP="009A5E3F">
      <w:pPr>
        <w:jc w:val="both"/>
        <w:rPr>
          <w:lang w:val="cs-CZ"/>
        </w:rPr>
      </w:pPr>
      <w:r w:rsidRPr="009A5E3F">
        <w:rPr>
          <w:b/>
          <w:bCs/>
          <w:lang w:val="cs-CZ"/>
        </w:rPr>
        <w:lastRenderedPageBreak/>
        <w:t>ČSN EN 61511</w:t>
      </w:r>
      <w:r w:rsidRPr="009A5E3F">
        <w:rPr>
          <w:lang w:val="cs-CZ"/>
        </w:rPr>
        <w:t xml:space="preserve"> Funkční bezpečnost – Bezpečnostní přístrojové systémy pro sektor průmyslových procesů</w:t>
      </w:r>
    </w:p>
    <w:p w14:paraId="0200304E" w14:textId="6D79C439" w:rsidR="007668D9" w:rsidRPr="009A5E3F" w:rsidRDefault="007668D9" w:rsidP="007668D9">
      <w:pPr>
        <w:pStyle w:val="Nadpis1"/>
        <w:rPr>
          <w:lang w:val="cs-CZ"/>
        </w:rPr>
      </w:pPr>
      <w:bookmarkStart w:id="30" w:name="_Toc523204461"/>
      <w:bookmarkStart w:id="31" w:name="_Toc116300888"/>
      <w:bookmarkStart w:id="32" w:name="_Toc118877889"/>
      <w:bookmarkStart w:id="33" w:name="_Toc121376550"/>
      <w:bookmarkStart w:id="34" w:name="_Toc121392078"/>
      <w:r w:rsidRPr="009A5E3F">
        <w:rPr>
          <w:lang w:val="cs-CZ"/>
        </w:rPr>
        <w:t>Technické řešení</w:t>
      </w:r>
      <w:bookmarkEnd w:id="30"/>
      <w:bookmarkEnd w:id="31"/>
      <w:bookmarkEnd w:id="32"/>
      <w:bookmarkEnd w:id="33"/>
      <w:bookmarkEnd w:id="34"/>
    </w:p>
    <w:p w14:paraId="5C49D502" w14:textId="7369B049" w:rsidR="007668D9" w:rsidRPr="009A5E3F" w:rsidRDefault="007668D9" w:rsidP="009A5E3F">
      <w:pPr>
        <w:jc w:val="both"/>
        <w:rPr>
          <w:lang w:val="cs-CZ"/>
        </w:rPr>
      </w:pPr>
      <w:r w:rsidRPr="009A5E3F">
        <w:rPr>
          <w:lang w:val="cs-CZ"/>
        </w:rPr>
        <w:t>Předmětem projektu je dodávka nového systému ASŘTP pro technologii palivového hospodářství dřevní štěpky.</w:t>
      </w:r>
    </w:p>
    <w:p w14:paraId="177DA22C" w14:textId="77777777" w:rsidR="007668D9" w:rsidRPr="009A5E3F" w:rsidRDefault="007668D9" w:rsidP="007668D9">
      <w:pPr>
        <w:pStyle w:val="Nadpis2"/>
        <w:rPr>
          <w:lang w:val="cs-CZ"/>
        </w:rPr>
      </w:pPr>
      <w:bookmarkStart w:id="35" w:name="_Toc118877890"/>
      <w:bookmarkStart w:id="36" w:name="_Toc121376551"/>
      <w:bookmarkStart w:id="37" w:name="_Toc121392079"/>
      <w:bookmarkStart w:id="38" w:name="_Toc523204463"/>
      <w:bookmarkStart w:id="39" w:name="_Toc116300890"/>
      <w:r w:rsidRPr="009A5E3F">
        <w:rPr>
          <w:lang w:val="cs-CZ"/>
        </w:rPr>
        <w:t>Technický popis</w:t>
      </w:r>
      <w:bookmarkEnd w:id="35"/>
      <w:bookmarkEnd w:id="36"/>
      <w:bookmarkEnd w:id="37"/>
      <w:r w:rsidRPr="009A5E3F">
        <w:rPr>
          <w:lang w:val="cs-CZ"/>
        </w:rPr>
        <w:t xml:space="preserve"> </w:t>
      </w:r>
      <w:bookmarkEnd w:id="38"/>
      <w:bookmarkEnd w:id="39"/>
    </w:p>
    <w:p w14:paraId="49C32071" w14:textId="77777777" w:rsidR="007668D9" w:rsidRPr="009A5E3F" w:rsidRDefault="007668D9" w:rsidP="009A5E3F">
      <w:pPr>
        <w:jc w:val="both"/>
        <w:rPr>
          <w:lang w:val="cs-CZ"/>
        </w:rPr>
      </w:pPr>
      <w:r w:rsidRPr="009A5E3F">
        <w:rPr>
          <w:lang w:val="cs-CZ"/>
        </w:rPr>
        <w:t>Předmětem systému řízení a monitorování je jeho dodávka pro následující technologie:</w:t>
      </w:r>
    </w:p>
    <w:p w14:paraId="569D78BA" w14:textId="6B28BB07" w:rsidR="007668D9" w:rsidRPr="009A5E3F" w:rsidRDefault="007668D9" w:rsidP="00C87199">
      <w:pPr>
        <w:pStyle w:val="Odstavecseseznamem"/>
        <w:numPr>
          <w:ilvl w:val="0"/>
          <w:numId w:val="19"/>
        </w:numPr>
        <w:rPr>
          <w:lang w:val="cs-CZ"/>
        </w:rPr>
      </w:pPr>
      <w:r w:rsidRPr="009A5E3F">
        <w:rPr>
          <w:lang w:val="cs-CZ"/>
        </w:rPr>
        <w:t>Vykládka dřevní štěpky</w:t>
      </w:r>
      <w:r w:rsidR="007F702D">
        <w:rPr>
          <w:lang w:val="cs-CZ"/>
        </w:rPr>
        <w:t>,</w:t>
      </w:r>
    </w:p>
    <w:p w14:paraId="37515DD9" w14:textId="149BE57F" w:rsidR="007668D9" w:rsidRPr="009A5E3F" w:rsidRDefault="007668D9" w:rsidP="00C87199">
      <w:pPr>
        <w:pStyle w:val="Odstavecseseznamem"/>
        <w:numPr>
          <w:ilvl w:val="0"/>
          <w:numId w:val="19"/>
        </w:numPr>
        <w:rPr>
          <w:lang w:val="cs-CZ"/>
        </w:rPr>
      </w:pPr>
      <w:r w:rsidRPr="009A5E3F">
        <w:rPr>
          <w:lang w:val="cs-CZ"/>
        </w:rPr>
        <w:t>Skladování a doprava dřevní štěpky</w:t>
      </w:r>
      <w:r w:rsidR="007F702D">
        <w:rPr>
          <w:lang w:val="cs-CZ"/>
        </w:rPr>
        <w:t>.</w:t>
      </w:r>
    </w:p>
    <w:p w14:paraId="1A600050" w14:textId="26E91F8A" w:rsidR="007668D9" w:rsidRPr="009A5E3F" w:rsidRDefault="007668D9" w:rsidP="009A5E3F">
      <w:pPr>
        <w:jc w:val="both"/>
        <w:rPr>
          <w:lang w:val="cs-CZ"/>
        </w:rPr>
      </w:pPr>
      <w:r w:rsidRPr="009A5E3F">
        <w:rPr>
          <w:lang w:val="cs-CZ"/>
        </w:rPr>
        <w:t>Skříně řídicího systému 800xA budou instalovány ve stavebním objektu SO</w:t>
      </w:r>
      <w:r w:rsidR="007F702D">
        <w:rPr>
          <w:lang w:val="cs-CZ"/>
        </w:rPr>
        <w:t xml:space="preserve"> </w:t>
      </w:r>
      <w:r w:rsidRPr="009A5E3F">
        <w:rPr>
          <w:lang w:val="cs-CZ"/>
        </w:rPr>
        <w:t>102 (Sklad dřevní štěpky) v místnosti č.1.05 (0,00</w:t>
      </w:r>
      <w:r w:rsidR="00C35CB2">
        <w:rPr>
          <w:lang w:val="cs-CZ"/>
        </w:rPr>
        <w:t xml:space="preserve"> </w:t>
      </w:r>
      <w:r w:rsidRPr="009A5E3F">
        <w:rPr>
          <w:lang w:val="cs-CZ"/>
        </w:rPr>
        <w:t xml:space="preserve">m) společně s NN rozvaděči. Skříně řídicího systému 800xA o rozměrech 2000x800x600 budou vystrojeny řídicími procesorovými jednotkami AC800 a I/O moduly S800, jištěním, svorkovnicemi, optickými převodníky, galvanickým oddělením a Ethernet komunikací. </w:t>
      </w:r>
    </w:p>
    <w:p w14:paraId="6FF8C883" w14:textId="77777777" w:rsidR="007668D9" w:rsidRPr="009A5E3F" w:rsidRDefault="007668D9" w:rsidP="009A5E3F">
      <w:pPr>
        <w:jc w:val="both"/>
        <w:rPr>
          <w:lang w:val="cs-CZ"/>
        </w:rPr>
      </w:pPr>
      <w:r w:rsidRPr="009A5E3F">
        <w:rPr>
          <w:lang w:val="cs-CZ"/>
        </w:rPr>
        <w:t xml:space="preserve">Hardwarová platforma ŘS se skládá z procesorových modulů, komunikačních rozhraní, napájecích zdrojů a modulů zajišťujících další funkce, jako je například externí bateriový modul pro zálohování paměti.  </w:t>
      </w:r>
    </w:p>
    <w:p w14:paraId="3631466C" w14:textId="77777777" w:rsidR="007668D9" w:rsidRPr="009A5E3F" w:rsidRDefault="007668D9" w:rsidP="009A5E3F">
      <w:pPr>
        <w:jc w:val="both"/>
        <w:rPr>
          <w:lang w:val="cs-CZ"/>
        </w:rPr>
      </w:pPr>
      <w:r w:rsidRPr="009A5E3F">
        <w:rPr>
          <w:lang w:val="cs-CZ"/>
        </w:rPr>
        <w:t xml:space="preserve">Řídicí jednotka AC800 bude vybavena specifickým řídicím softwarem </w:t>
      </w:r>
      <w:proofErr w:type="spellStart"/>
      <w:r w:rsidRPr="009A5E3F">
        <w:rPr>
          <w:lang w:val="cs-CZ"/>
        </w:rPr>
        <w:t>Control</w:t>
      </w:r>
      <w:proofErr w:type="spellEnd"/>
      <w:r w:rsidRPr="009A5E3F">
        <w:rPr>
          <w:lang w:val="cs-CZ"/>
        </w:rPr>
        <w:t xml:space="preserve"> Software pro realizaci řídicích algoritmů.</w:t>
      </w:r>
    </w:p>
    <w:p w14:paraId="1B676864" w14:textId="77777777" w:rsidR="007668D9" w:rsidRPr="009A5E3F" w:rsidRDefault="007668D9" w:rsidP="009A5E3F">
      <w:pPr>
        <w:jc w:val="both"/>
        <w:rPr>
          <w:lang w:val="cs-CZ"/>
        </w:rPr>
      </w:pPr>
      <w:r w:rsidRPr="009A5E3F">
        <w:rPr>
          <w:lang w:val="cs-CZ"/>
        </w:rPr>
        <w:t xml:space="preserve">I/O systém S800 </w:t>
      </w:r>
      <w:proofErr w:type="gramStart"/>
      <w:r w:rsidRPr="009A5E3F">
        <w:rPr>
          <w:lang w:val="cs-CZ"/>
        </w:rPr>
        <w:t>tvoří</w:t>
      </w:r>
      <w:proofErr w:type="gramEnd"/>
      <w:r w:rsidRPr="009A5E3F">
        <w:rPr>
          <w:lang w:val="cs-CZ"/>
        </w:rPr>
        <w:t xml:space="preserve"> modulární rozhraní pro připojení vstupní a výstupní kabeláže mezi technologii palivového hospodářství a procesorovými jednotkami AC800. </w:t>
      </w:r>
    </w:p>
    <w:p w14:paraId="691C7EEB" w14:textId="77777777" w:rsidR="007668D9" w:rsidRPr="009A5E3F" w:rsidRDefault="007668D9" w:rsidP="009A5E3F">
      <w:pPr>
        <w:jc w:val="both"/>
        <w:rPr>
          <w:lang w:val="cs-CZ"/>
        </w:rPr>
      </w:pPr>
      <w:r w:rsidRPr="009A5E3F">
        <w:rPr>
          <w:lang w:val="cs-CZ"/>
        </w:rPr>
        <w:t xml:space="preserve">Stanice řady 800xA jsou koncipovány jako modulární. To znamená, že vlastnosti konkrétní řídicí stanice (např. počet vstupních a výstupních signálů, jejich typ a rozsah, typy a počty komunikačních kanálů, napájecí napětí, výpočetní výkon atd.) závisí na konfiguraci stanice. </w:t>
      </w:r>
    </w:p>
    <w:p w14:paraId="4EEC31CE" w14:textId="77777777" w:rsidR="007668D9" w:rsidRPr="009A5E3F" w:rsidRDefault="007668D9" w:rsidP="007668D9">
      <w:pPr>
        <w:rPr>
          <w:b/>
          <w:bCs/>
          <w:lang w:val="cs-CZ"/>
        </w:rPr>
      </w:pPr>
      <w:r w:rsidRPr="009A5E3F">
        <w:rPr>
          <w:b/>
          <w:bCs/>
          <w:lang w:val="cs-CZ"/>
        </w:rPr>
        <w:t>Příkon ŘS 800xA</w:t>
      </w:r>
    </w:p>
    <w:tbl>
      <w:tblPr>
        <w:tblStyle w:val="Mkatabulky"/>
        <w:tblW w:w="0" w:type="auto"/>
        <w:tblLook w:val="04A0" w:firstRow="1" w:lastRow="0" w:firstColumn="1" w:lastColumn="0" w:noHBand="0" w:noVBand="1"/>
      </w:tblPr>
      <w:tblGrid>
        <w:gridCol w:w="2122"/>
        <w:gridCol w:w="2835"/>
        <w:gridCol w:w="1839"/>
      </w:tblGrid>
      <w:tr w:rsidR="007668D9" w:rsidRPr="009A5E3F" w14:paraId="2C3A4C1C" w14:textId="77777777" w:rsidTr="01CE2A89">
        <w:trPr>
          <w:trHeight w:val="547"/>
        </w:trPr>
        <w:tc>
          <w:tcPr>
            <w:tcW w:w="2122" w:type="dxa"/>
            <w:vAlign w:val="center"/>
          </w:tcPr>
          <w:p w14:paraId="563F7E55" w14:textId="77777777" w:rsidR="007668D9" w:rsidRPr="009A5E3F" w:rsidRDefault="007668D9" w:rsidP="007668D9">
            <w:pPr>
              <w:rPr>
                <w:lang w:val="cs-CZ"/>
              </w:rPr>
            </w:pPr>
            <w:r w:rsidRPr="009A5E3F">
              <w:rPr>
                <w:lang w:val="cs-CZ"/>
              </w:rPr>
              <w:t>Označení zařízení</w:t>
            </w:r>
          </w:p>
        </w:tc>
        <w:tc>
          <w:tcPr>
            <w:tcW w:w="2835" w:type="dxa"/>
            <w:vAlign w:val="center"/>
          </w:tcPr>
          <w:p w14:paraId="5CDE5C31" w14:textId="77777777" w:rsidR="007668D9" w:rsidRPr="009A5E3F" w:rsidRDefault="007668D9" w:rsidP="007668D9">
            <w:pPr>
              <w:rPr>
                <w:lang w:val="cs-CZ"/>
              </w:rPr>
            </w:pPr>
            <w:r w:rsidRPr="009A5E3F">
              <w:rPr>
                <w:lang w:val="cs-CZ"/>
              </w:rPr>
              <w:t>Napěťová soustava</w:t>
            </w:r>
          </w:p>
        </w:tc>
        <w:tc>
          <w:tcPr>
            <w:tcW w:w="1839" w:type="dxa"/>
            <w:vAlign w:val="center"/>
          </w:tcPr>
          <w:p w14:paraId="5983B16B" w14:textId="77777777" w:rsidR="007668D9" w:rsidRPr="009A5E3F" w:rsidRDefault="007668D9" w:rsidP="007668D9">
            <w:pPr>
              <w:rPr>
                <w:lang w:val="cs-CZ"/>
              </w:rPr>
            </w:pPr>
            <w:r w:rsidRPr="009A5E3F">
              <w:rPr>
                <w:lang w:val="cs-CZ"/>
              </w:rPr>
              <w:t>Příkon (kW)</w:t>
            </w:r>
          </w:p>
        </w:tc>
      </w:tr>
      <w:tr w:rsidR="007668D9" w:rsidRPr="009A5E3F" w14:paraId="56E65535" w14:textId="77777777" w:rsidTr="01CE2A89">
        <w:tc>
          <w:tcPr>
            <w:tcW w:w="2122" w:type="dxa"/>
            <w:vAlign w:val="center"/>
          </w:tcPr>
          <w:p w14:paraId="538699C6" w14:textId="77777777" w:rsidR="007668D9" w:rsidRPr="009A5E3F" w:rsidRDefault="007668D9" w:rsidP="007668D9">
            <w:pPr>
              <w:rPr>
                <w:lang w:val="cs-CZ"/>
              </w:rPr>
            </w:pPr>
            <w:r w:rsidRPr="009A5E3F">
              <w:rPr>
                <w:lang w:val="cs-CZ"/>
              </w:rPr>
              <w:t>Rozváděče ŘS 800xA</w:t>
            </w:r>
          </w:p>
        </w:tc>
        <w:tc>
          <w:tcPr>
            <w:tcW w:w="2835" w:type="dxa"/>
            <w:vAlign w:val="center"/>
          </w:tcPr>
          <w:p w14:paraId="6DC62555" w14:textId="77777777" w:rsidR="007668D9" w:rsidRPr="009A5E3F" w:rsidRDefault="007668D9" w:rsidP="007668D9">
            <w:pPr>
              <w:rPr>
                <w:lang w:val="cs-CZ"/>
              </w:rPr>
            </w:pPr>
            <w:r w:rsidRPr="009A5E3F">
              <w:rPr>
                <w:lang w:val="cs-CZ"/>
              </w:rPr>
              <w:t>3PEN~ 50 Hz 400 V/TN-C-S 24V DC</w:t>
            </w:r>
          </w:p>
        </w:tc>
        <w:tc>
          <w:tcPr>
            <w:tcW w:w="1839" w:type="dxa"/>
            <w:vAlign w:val="center"/>
          </w:tcPr>
          <w:p w14:paraId="65931700" w14:textId="77777777" w:rsidR="007668D9" w:rsidRPr="009A5E3F" w:rsidRDefault="007668D9" w:rsidP="007668D9">
            <w:pPr>
              <w:rPr>
                <w:lang w:val="cs-CZ"/>
              </w:rPr>
            </w:pPr>
            <w:r w:rsidRPr="009A5E3F">
              <w:rPr>
                <w:lang w:val="cs-CZ"/>
              </w:rPr>
              <w:t>cca 6 kW</w:t>
            </w:r>
          </w:p>
        </w:tc>
      </w:tr>
    </w:tbl>
    <w:p w14:paraId="7E525F1D" w14:textId="3917CF73" w:rsidR="00E84C34" w:rsidRPr="009A5E3F" w:rsidRDefault="00E84C34" w:rsidP="007668D9">
      <w:pPr>
        <w:rPr>
          <w:lang w:val="cs-CZ"/>
        </w:rPr>
      </w:pPr>
    </w:p>
    <w:p w14:paraId="11A623B1" w14:textId="77777777" w:rsidR="007668D9" w:rsidRPr="009A5E3F" w:rsidRDefault="007668D9" w:rsidP="007668D9">
      <w:pPr>
        <w:pStyle w:val="Nadpis2"/>
        <w:rPr>
          <w:lang w:val="cs-CZ"/>
        </w:rPr>
      </w:pPr>
      <w:bookmarkStart w:id="40" w:name="_Toc117498286"/>
      <w:bookmarkStart w:id="41" w:name="_Toc121376552"/>
      <w:bookmarkStart w:id="42" w:name="_Toc121392080"/>
      <w:r w:rsidRPr="009A5E3F">
        <w:rPr>
          <w:lang w:val="cs-CZ"/>
        </w:rPr>
        <w:t>Operátorské pracoviště</w:t>
      </w:r>
      <w:bookmarkEnd w:id="40"/>
      <w:bookmarkEnd w:id="41"/>
      <w:bookmarkEnd w:id="42"/>
    </w:p>
    <w:p w14:paraId="2DB3F712" w14:textId="31D33C68" w:rsidR="007668D9" w:rsidRPr="009A5E3F" w:rsidRDefault="007668D9" w:rsidP="009A5E3F">
      <w:pPr>
        <w:jc w:val="both"/>
        <w:rPr>
          <w:lang w:val="cs-CZ"/>
        </w:rPr>
      </w:pPr>
      <w:r w:rsidRPr="009A5E3F">
        <w:rPr>
          <w:lang w:val="cs-CZ"/>
        </w:rPr>
        <w:t>Monitorování a řízení technologie palivového hospodářství bude integrováno do centrálního velínu společně s kotli K20,</w:t>
      </w:r>
      <w:r w:rsidR="00B9188B">
        <w:rPr>
          <w:lang w:val="cs-CZ"/>
        </w:rPr>
        <w:t xml:space="preserve"> </w:t>
      </w:r>
      <w:r w:rsidRPr="009A5E3F">
        <w:rPr>
          <w:lang w:val="cs-CZ"/>
        </w:rPr>
        <w:t xml:space="preserve">K80/90, kde zhotovitel instaluje technologické ovládací obrazovky pro pracoviště operátora palivového hospodářství. </w:t>
      </w:r>
    </w:p>
    <w:p w14:paraId="6C1A4919" w14:textId="77777777" w:rsidR="007668D9" w:rsidRPr="009A5E3F" w:rsidRDefault="007668D9" w:rsidP="009A5E3F">
      <w:pPr>
        <w:jc w:val="both"/>
        <w:rPr>
          <w:szCs w:val="24"/>
          <w:lang w:val="cs-CZ"/>
        </w:rPr>
      </w:pPr>
      <w:r w:rsidRPr="009A5E3F">
        <w:rPr>
          <w:szCs w:val="24"/>
          <w:lang w:val="cs-CZ"/>
        </w:rPr>
        <w:t>Servery operátorských stanic budou instalovány na stávající virtuální servery. V případě nutnosti bude stávající HW rozšířen o další zařízení do 19“ racku.</w:t>
      </w:r>
    </w:p>
    <w:p w14:paraId="477342EF" w14:textId="77777777" w:rsidR="007668D9" w:rsidRPr="009A5E3F" w:rsidRDefault="007668D9" w:rsidP="009A5E3F">
      <w:pPr>
        <w:jc w:val="both"/>
        <w:rPr>
          <w:lang w:val="cs-CZ"/>
        </w:rPr>
      </w:pPr>
      <w:r w:rsidRPr="009A5E3F">
        <w:rPr>
          <w:lang w:val="cs-CZ"/>
        </w:rPr>
        <w:t>Operátorské stanice budou vybaveny LCD monitory, klávesnicí a polohovacím zařízením (optická myš). LCD monitory operátorských stanic musí mít kvalitu průmyslového provedení určeného pro trvalý provoz (s eliminací paměťového efektu) s dostatečným rozlišením pro bezpečné ovládání technologie.</w:t>
      </w:r>
    </w:p>
    <w:p w14:paraId="2BDBB899" w14:textId="77777777" w:rsidR="007668D9" w:rsidRPr="009A5E3F" w:rsidRDefault="007668D9" w:rsidP="009A5E3F">
      <w:pPr>
        <w:jc w:val="both"/>
        <w:rPr>
          <w:lang w:val="cs-CZ"/>
        </w:rPr>
      </w:pPr>
      <w:r w:rsidRPr="009A5E3F">
        <w:rPr>
          <w:lang w:val="cs-CZ"/>
        </w:rPr>
        <w:t>Pro zajištění kvality a bezpečnosti řízení technologie musí nové HMI stanice umožňovat:</w:t>
      </w:r>
    </w:p>
    <w:p w14:paraId="419DD387" w14:textId="77777777" w:rsidR="007668D9" w:rsidRPr="009A5E3F" w:rsidRDefault="007668D9" w:rsidP="009A5E3F">
      <w:pPr>
        <w:pStyle w:val="Odstavecseseznamem"/>
        <w:numPr>
          <w:ilvl w:val="0"/>
          <w:numId w:val="19"/>
        </w:numPr>
        <w:jc w:val="both"/>
        <w:rPr>
          <w:lang w:val="cs-CZ"/>
        </w:rPr>
      </w:pPr>
      <w:r w:rsidRPr="009A5E3F">
        <w:rPr>
          <w:lang w:val="cs-CZ"/>
        </w:rPr>
        <w:lastRenderedPageBreak/>
        <w:t>přístup do HMI systému musí být podmíněn identifikací oprávněného uživatele/operátora,</w:t>
      </w:r>
    </w:p>
    <w:p w14:paraId="39D06BA0" w14:textId="77777777" w:rsidR="007668D9" w:rsidRPr="009A5E3F" w:rsidRDefault="007668D9" w:rsidP="009A5E3F">
      <w:pPr>
        <w:pStyle w:val="Odstavecseseznamem"/>
        <w:numPr>
          <w:ilvl w:val="0"/>
          <w:numId w:val="19"/>
        </w:numPr>
        <w:jc w:val="both"/>
        <w:rPr>
          <w:lang w:val="cs-CZ"/>
        </w:rPr>
      </w:pPr>
      <w:r w:rsidRPr="009A5E3F">
        <w:rPr>
          <w:lang w:val="cs-CZ"/>
        </w:rPr>
        <w:t>musí být zajištěna historie sekvence událostí a akcí konkrétního operátora; tzv. provozní deník,</w:t>
      </w:r>
    </w:p>
    <w:p w14:paraId="678598DB" w14:textId="38D40BAB" w:rsidR="007668D9" w:rsidRPr="009A5E3F" w:rsidRDefault="007668D9" w:rsidP="009A5E3F">
      <w:pPr>
        <w:pStyle w:val="Odstavecseseznamem"/>
        <w:numPr>
          <w:ilvl w:val="0"/>
          <w:numId w:val="19"/>
        </w:numPr>
        <w:jc w:val="both"/>
        <w:rPr>
          <w:lang w:val="cs-CZ"/>
        </w:rPr>
      </w:pPr>
      <w:r w:rsidRPr="009A5E3F">
        <w:rPr>
          <w:lang w:val="cs-CZ"/>
        </w:rPr>
        <w:t>každý zásah do systému (např. nastavení žádané hodnoty, limitní meze) provedený uživatelem, musí být zaznamenáván a archivován.</w:t>
      </w:r>
    </w:p>
    <w:p w14:paraId="0B45EBA5" w14:textId="77777777" w:rsidR="007668D9" w:rsidRPr="009A5E3F" w:rsidRDefault="007668D9" w:rsidP="009A5E3F">
      <w:pPr>
        <w:jc w:val="both"/>
        <w:rPr>
          <w:lang w:val="cs-CZ"/>
        </w:rPr>
      </w:pPr>
      <w:r w:rsidRPr="009A5E3F">
        <w:rPr>
          <w:lang w:val="cs-CZ"/>
        </w:rPr>
        <w:t>Důležité: architektura HW, SW vybavení a IT zabezpečení nového řídicího systému musí splňovat aktuální požadavky na kybernetickou bezpečnost a závazné ustanovení platné tuzemské a podnikové legislativy.</w:t>
      </w:r>
    </w:p>
    <w:p w14:paraId="146DC381" w14:textId="0FC13CAC" w:rsidR="007668D9" w:rsidRPr="009A5E3F" w:rsidRDefault="007668D9" w:rsidP="009A5E3F">
      <w:pPr>
        <w:jc w:val="both"/>
        <w:rPr>
          <w:szCs w:val="24"/>
          <w:lang w:val="cs-CZ"/>
        </w:rPr>
      </w:pPr>
      <w:r w:rsidRPr="009A5E3F">
        <w:rPr>
          <w:szCs w:val="24"/>
          <w:lang w:val="cs-CZ"/>
        </w:rPr>
        <w:t>Z podnikové legislativy společnosti ŠKODA AUTO, a.s. je to hlavně interní technický standard 5.13 Řídicí technika (Novelizováno 2021-09-20)</w:t>
      </w:r>
      <w:r w:rsidR="00B9188B">
        <w:rPr>
          <w:szCs w:val="24"/>
          <w:lang w:val="cs-CZ"/>
        </w:rPr>
        <w:t>.</w:t>
      </w:r>
    </w:p>
    <w:p w14:paraId="51F1E5EF" w14:textId="77777777" w:rsidR="007668D9" w:rsidRPr="009A5E3F" w:rsidRDefault="007668D9" w:rsidP="009A5E3F">
      <w:pPr>
        <w:pStyle w:val="Nadpis2"/>
        <w:jc w:val="both"/>
        <w:rPr>
          <w:lang w:val="cs-CZ"/>
        </w:rPr>
      </w:pPr>
      <w:bookmarkStart w:id="43" w:name="_Toc117498287"/>
      <w:bookmarkStart w:id="44" w:name="_Toc121376553"/>
      <w:bookmarkStart w:id="45" w:name="_Toc121392081"/>
      <w:r w:rsidRPr="009A5E3F">
        <w:rPr>
          <w:lang w:val="cs-CZ"/>
        </w:rPr>
        <w:t>Stanice pro archivaci dat</w:t>
      </w:r>
      <w:bookmarkEnd w:id="43"/>
      <w:bookmarkEnd w:id="44"/>
      <w:bookmarkEnd w:id="45"/>
    </w:p>
    <w:p w14:paraId="480ED2E5" w14:textId="77777777" w:rsidR="007668D9" w:rsidRPr="009A5E3F" w:rsidRDefault="007668D9" w:rsidP="009A5E3F">
      <w:pPr>
        <w:jc w:val="both"/>
        <w:rPr>
          <w:lang w:val="cs-CZ"/>
        </w:rPr>
      </w:pPr>
      <w:r w:rsidRPr="009A5E3F">
        <w:rPr>
          <w:lang w:val="cs-CZ"/>
        </w:rPr>
        <w:t>Stanice pro archivaci dat bude vybavena dostačenou paměťovou kapacitou pro archivaci dat, nejméně pro období jednoho roku. Po zaplnění kapacity stanice umožní zálohování dat na externí medium. Tato funkce může být integrována v inženýrské stanici.</w:t>
      </w:r>
    </w:p>
    <w:p w14:paraId="7BBD898F" w14:textId="77777777" w:rsidR="007668D9" w:rsidRPr="009A5E3F" w:rsidRDefault="007668D9" w:rsidP="009A5E3F">
      <w:pPr>
        <w:jc w:val="both"/>
        <w:rPr>
          <w:lang w:val="cs-CZ"/>
        </w:rPr>
      </w:pPr>
      <w:r w:rsidRPr="009A5E3F">
        <w:rPr>
          <w:lang w:val="cs-CZ"/>
        </w:rPr>
        <w:t>Stanice bude podporovat tvorbu tabulkových a grafických výstupů z archivovaných dat prostřednictvím operátorských stanic nebo stanice inženýrské.</w:t>
      </w:r>
    </w:p>
    <w:p w14:paraId="31532225" w14:textId="77777777" w:rsidR="007668D9" w:rsidRPr="009A5E3F" w:rsidRDefault="007668D9" w:rsidP="009A5E3F">
      <w:pPr>
        <w:jc w:val="both"/>
        <w:rPr>
          <w:lang w:val="cs-CZ"/>
        </w:rPr>
      </w:pPr>
      <w:r w:rsidRPr="009A5E3F">
        <w:rPr>
          <w:lang w:val="cs-CZ"/>
        </w:rPr>
        <w:t xml:space="preserve">Dále bude stanice podporovat funkci „post </w:t>
      </w:r>
      <w:proofErr w:type="spellStart"/>
      <w:r w:rsidRPr="009A5E3F">
        <w:rPr>
          <w:lang w:val="cs-CZ"/>
        </w:rPr>
        <w:t>mortem</w:t>
      </w:r>
      <w:proofErr w:type="spellEnd"/>
      <w:r w:rsidRPr="009A5E3F">
        <w:rPr>
          <w:lang w:val="cs-CZ"/>
        </w:rPr>
        <w:t>“ tedy výpis provozních dat před poruchovou událostí ve vysokém časovém rozlišení tak, aby byla možná analýza poruchy a stanovení její příčiny.</w:t>
      </w:r>
    </w:p>
    <w:p w14:paraId="5D51AE32" w14:textId="77777777" w:rsidR="007668D9" w:rsidRPr="009A5E3F" w:rsidRDefault="007668D9" w:rsidP="007A0DF0">
      <w:pPr>
        <w:pStyle w:val="Nadpis2"/>
        <w:rPr>
          <w:lang w:val="cs-CZ"/>
        </w:rPr>
      </w:pPr>
      <w:bookmarkStart w:id="46" w:name="_Toc117498288"/>
      <w:bookmarkStart w:id="47" w:name="_Toc121376554"/>
      <w:bookmarkStart w:id="48" w:name="_Toc121392082"/>
      <w:r w:rsidRPr="009A5E3F">
        <w:rPr>
          <w:lang w:val="cs-CZ"/>
        </w:rPr>
        <w:t>Inženýrské pracoviště</w:t>
      </w:r>
      <w:bookmarkEnd w:id="46"/>
      <w:bookmarkEnd w:id="47"/>
      <w:bookmarkEnd w:id="48"/>
    </w:p>
    <w:p w14:paraId="21949C51" w14:textId="77777777" w:rsidR="007668D9" w:rsidRPr="009A5E3F" w:rsidRDefault="007668D9" w:rsidP="009A5E3F">
      <w:pPr>
        <w:jc w:val="both"/>
        <w:rPr>
          <w:lang w:val="cs-CZ"/>
        </w:rPr>
      </w:pPr>
      <w:r w:rsidRPr="009A5E3F">
        <w:rPr>
          <w:lang w:val="cs-CZ"/>
        </w:rPr>
        <w:t>Součástí dodávky je rozšíření stávajícího inženýrského pracoviště v obdobné konfiguraci jako operátorská stanice. Hlavní funkce inženýrského pracoviště:</w:t>
      </w:r>
    </w:p>
    <w:p w14:paraId="4A63278A" w14:textId="77777777" w:rsidR="007A0DF0" w:rsidRPr="009A5E3F" w:rsidRDefault="007668D9" w:rsidP="00C87199">
      <w:pPr>
        <w:pStyle w:val="Odstavecseseznamem"/>
        <w:numPr>
          <w:ilvl w:val="0"/>
          <w:numId w:val="19"/>
        </w:numPr>
        <w:rPr>
          <w:lang w:val="cs-CZ"/>
        </w:rPr>
      </w:pPr>
      <w:r w:rsidRPr="009A5E3F">
        <w:rPr>
          <w:lang w:val="cs-CZ"/>
        </w:rPr>
        <w:t>monitorování chodu systému, provozní a poruchová diagnostika,</w:t>
      </w:r>
    </w:p>
    <w:p w14:paraId="6CF0ACEB" w14:textId="77777777" w:rsidR="007A0DF0" w:rsidRPr="009A5E3F" w:rsidRDefault="007668D9" w:rsidP="00C87199">
      <w:pPr>
        <w:pStyle w:val="Odstavecseseznamem"/>
        <w:numPr>
          <w:ilvl w:val="0"/>
          <w:numId w:val="19"/>
        </w:numPr>
        <w:rPr>
          <w:lang w:val="cs-CZ"/>
        </w:rPr>
      </w:pPr>
      <w:r w:rsidRPr="009A5E3F">
        <w:rPr>
          <w:lang w:val="cs-CZ"/>
        </w:rPr>
        <w:t>detekce vadných komponent,</w:t>
      </w:r>
    </w:p>
    <w:p w14:paraId="08C7152A" w14:textId="77777777" w:rsidR="007A0DF0" w:rsidRPr="009A5E3F" w:rsidRDefault="007668D9" w:rsidP="00C87199">
      <w:pPr>
        <w:pStyle w:val="Odstavecseseznamem"/>
        <w:numPr>
          <w:ilvl w:val="0"/>
          <w:numId w:val="19"/>
        </w:numPr>
        <w:rPr>
          <w:lang w:val="cs-CZ"/>
        </w:rPr>
      </w:pPr>
      <w:r w:rsidRPr="009A5E3F">
        <w:rPr>
          <w:lang w:val="cs-CZ"/>
        </w:rPr>
        <w:t>modifikace řídících algoritmů, algoritmů ochran, zobrazovacích funkcí a tiskových protokolů,</w:t>
      </w:r>
    </w:p>
    <w:p w14:paraId="7701C38C" w14:textId="77777777" w:rsidR="007A0DF0" w:rsidRPr="009A5E3F" w:rsidRDefault="007668D9" w:rsidP="00C87199">
      <w:pPr>
        <w:pStyle w:val="Odstavecseseznamem"/>
        <w:numPr>
          <w:ilvl w:val="0"/>
          <w:numId w:val="19"/>
        </w:numPr>
        <w:rPr>
          <w:lang w:val="cs-CZ"/>
        </w:rPr>
      </w:pPr>
      <w:r w:rsidRPr="009A5E3F">
        <w:rPr>
          <w:lang w:val="cs-CZ"/>
        </w:rPr>
        <w:t>zálohování systémového a aplikačního SW, jeho obnova při poruše,</w:t>
      </w:r>
    </w:p>
    <w:p w14:paraId="5626130F" w14:textId="7227AC16" w:rsidR="007668D9" w:rsidRPr="009A5E3F" w:rsidRDefault="007668D9" w:rsidP="00C87199">
      <w:pPr>
        <w:pStyle w:val="Odstavecseseznamem"/>
        <w:numPr>
          <w:ilvl w:val="0"/>
          <w:numId w:val="19"/>
        </w:numPr>
        <w:rPr>
          <w:lang w:val="cs-CZ"/>
        </w:rPr>
      </w:pPr>
      <w:r w:rsidRPr="009A5E3F">
        <w:rPr>
          <w:lang w:val="cs-CZ"/>
        </w:rPr>
        <w:t>podpora upgrade SW.</w:t>
      </w:r>
    </w:p>
    <w:p w14:paraId="6DE61A28" w14:textId="77777777" w:rsidR="007A0DF0" w:rsidRPr="009A5E3F" w:rsidRDefault="007A0DF0" w:rsidP="007A0DF0">
      <w:pPr>
        <w:pStyle w:val="Nadpis2"/>
        <w:rPr>
          <w:lang w:val="cs-CZ"/>
        </w:rPr>
      </w:pPr>
      <w:bookmarkStart w:id="49" w:name="_Toc117498289"/>
      <w:bookmarkStart w:id="50" w:name="_Toc121376555"/>
      <w:bookmarkStart w:id="51" w:name="_Toc121392083"/>
      <w:r w:rsidRPr="009A5E3F">
        <w:rPr>
          <w:lang w:val="cs-CZ"/>
        </w:rPr>
        <w:t>Požadavky na provozní diagnostiku</w:t>
      </w:r>
      <w:bookmarkEnd w:id="49"/>
      <w:bookmarkEnd w:id="50"/>
      <w:bookmarkEnd w:id="51"/>
    </w:p>
    <w:p w14:paraId="2F865D2E" w14:textId="77777777" w:rsidR="007A0DF0" w:rsidRPr="009A5E3F" w:rsidRDefault="007A0DF0" w:rsidP="009A5E3F">
      <w:pPr>
        <w:jc w:val="both"/>
        <w:rPr>
          <w:lang w:val="cs-CZ"/>
        </w:rPr>
      </w:pPr>
      <w:r w:rsidRPr="009A5E3F">
        <w:rPr>
          <w:lang w:val="cs-CZ"/>
        </w:rPr>
        <w:t>Příslušné HW a SW vybavení diagnostiky bude nedílnou součástí dodaného zařízení.</w:t>
      </w:r>
    </w:p>
    <w:p w14:paraId="50B16FDF" w14:textId="51BA5CE1" w:rsidR="007A0DF0" w:rsidRPr="009A5E3F" w:rsidRDefault="007A0DF0" w:rsidP="009A5E3F">
      <w:pPr>
        <w:jc w:val="both"/>
        <w:rPr>
          <w:lang w:val="cs-CZ"/>
        </w:rPr>
      </w:pPr>
      <w:r w:rsidRPr="009A5E3F">
        <w:rPr>
          <w:lang w:val="cs-CZ"/>
        </w:rPr>
        <w:t>Poruchy v řídicím systému, včetně poruch vstupních a výstupních signálů, automaticky aktivují hlášení na operátorské stanici a dle požadavků budou vytištěna na tiskárně. Kromě poruch vstupujících do systému přes vstupní karty z technologie je požadována pro případné poruchy vzniklé v samotném řídicím systému, jako jsou poruchy jističů a pojistek sloužících k napájení řídicího systému, poruchy zdvojených částí řídicího systému, ztráta komunikačních schopností uvnitř řídicího systému a další podobné poruchy, které musí být bezpodmínečně signalizovány obsluze</w:t>
      </w:r>
      <w:r w:rsidR="00BE4E68">
        <w:rPr>
          <w:lang w:val="cs-CZ"/>
        </w:rPr>
        <w:t>.</w:t>
      </w:r>
    </w:p>
    <w:p w14:paraId="421DA6C3" w14:textId="77777777" w:rsidR="007A0DF0" w:rsidRPr="009A5E3F" w:rsidRDefault="007A0DF0" w:rsidP="009A5E3F">
      <w:pPr>
        <w:jc w:val="both"/>
        <w:rPr>
          <w:lang w:val="cs-CZ"/>
        </w:rPr>
      </w:pPr>
      <w:r w:rsidRPr="009A5E3F">
        <w:rPr>
          <w:lang w:val="cs-CZ"/>
        </w:rPr>
        <w:t>Provozní autodiagnostika musí minimálně umožnit:</w:t>
      </w:r>
    </w:p>
    <w:p w14:paraId="5E14B507" w14:textId="77777777" w:rsidR="007A0DF0" w:rsidRPr="009A5E3F" w:rsidRDefault="007A0DF0" w:rsidP="009A5E3F">
      <w:pPr>
        <w:pStyle w:val="Odstavecseseznamem"/>
        <w:numPr>
          <w:ilvl w:val="0"/>
          <w:numId w:val="19"/>
        </w:numPr>
        <w:jc w:val="both"/>
        <w:rPr>
          <w:lang w:val="cs-CZ"/>
        </w:rPr>
      </w:pPr>
      <w:r w:rsidRPr="009A5E3F">
        <w:rPr>
          <w:lang w:val="cs-CZ"/>
        </w:rPr>
        <w:t>správnou funkci kontrolního obvodu systémů (</w:t>
      </w:r>
      <w:proofErr w:type="spellStart"/>
      <w:r w:rsidRPr="009A5E3F">
        <w:rPr>
          <w:lang w:val="cs-CZ"/>
        </w:rPr>
        <w:t>watchdog</w:t>
      </w:r>
      <w:proofErr w:type="spellEnd"/>
      <w:r w:rsidRPr="009A5E3F">
        <w:rPr>
          <w:lang w:val="cs-CZ"/>
        </w:rPr>
        <w:t>), aby bylo umožněno odhalit nežádoucí stavy v činnosti programu a popř. jim zabránit (např. chyby v algoritmu, chyby algoritmu v návaznosti na HW a chyby v důsledku poruchy HW),</w:t>
      </w:r>
    </w:p>
    <w:p w14:paraId="3F81E2DB" w14:textId="77777777" w:rsidR="007A0DF0" w:rsidRPr="009A5E3F" w:rsidRDefault="007A0DF0" w:rsidP="009A5E3F">
      <w:pPr>
        <w:pStyle w:val="Odstavecseseznamem"/>
        <w:numPr>
          <w:ilvl w:val="0"/>
          <w:numId w:val="19"/>
        </w:numPr>
        <w:jc w:val="both"/>
        <w:rPr>
          <w:lang w:val="cs-CZ"/>
        </w:rPr>
      </w:pPr>
      <w:r w:rsidRPr="009A5E3F">
        <w:rPr>
          <w:lang w:val="cs-CZ"/>
        </w:rPr>
        <w:t>diagnostiku správné funkce datových přenosů,</w:t>
      </w:r>
    </w:p>
    <w:p w14:paraId="05976DA7" w14:textId="77777777" w:rsidR="007A0DF0" w:rsidRPr="009A5E3F" w:rsidRDefault="007A0DF0" w:rsidP="009A5E3F">
      <w:pPr>
        <w:pStyle w:val="Odstavecseseznamem"/>
        <w:numPr>
          <w:ilvl w:val="0"/>
          <w:numId w:val="19"/>
        </w:numPr>
        <w:jc w:val="both"/>
        <w:rPr>
          <w:lang w:val="cs-CZ"/>
        </w:rPr>
      </w:pPr>
      <w:r w:rsidRPr="009A5E3F">
        <w:rPr>
          <w:lang w:val="cs-CZ"/>
        </w:rPr>
        <w:t>určení příčiny nesprávného chodu nestandardně pracujícího zařízení,</w:t>
      </w:r>
    </w:p>
    <w:p w14:paraId="3C386DAB" w14:textId="77777777" w:rsidR="007A0DF0" w:rsidRPr="009A5E3F" w:rsidRDefault="007A0DF0" w:rsidP="009A5E3F">
      <w:pPr>
        <w:pStyle w:val="Odstavecseseznamem"/>
        <w:numPr>
          <w:ilvl w:val="0"/>
          <w:numId w:val="19"/>
        </w:numPr>
        <w:jc w:val="both"/>
        <w:rPr>
          <w:lang w:val="cs-CZ"/>
        </w:rPr>
      </w:pPr>
      <w:r w:rsidRPr="009A5E3F">
        <w:rPr>
          <w:lang w:val="cs-CZ"/>
        </w:rPr>
        <w:lastRenderedPageBreak/>
        <w:t>lokalizaci poškozené komponenty tak, aby diagnostikovaná část zařízení mohla být v krátkém čase opravena nebo vyměněna,</w:t>
      </w:r>
    </w:p>
    <w:p w14:paraId="4AF0AB97" w14:textId="77777777" w:rsidR="007A0DF0" w:rsidRPr="009A5E3F" w:rsidRDefault="007A0DF0" w:rsidP="009A5E3F">
      <w:pPr>
        <w:pStyle w:val="Odstavecseseznamem"/>
        <w:numPr>
          <w:ilvl w:val="0"/>
          <w:numId w:val="19"/>
        </w:numPr>
        <w:jc w:val="both"/>
        <w:rPr>
          <w:lang w:val="cs-CZ"/>
        </w:rPr>
      </w:pPr>
      <w:r w:rsidRPr="009A5E3F">
        <w:rPr>
          <w:lang w:val="cs-CZ"/>
        </w:rPr>
        <w:t>detekce poruchy snímače, kontrola přerušení vedení,</w:t>
      </w:r>
    </w:p>
    <w:p w14:paraId="757B5B45" w14:textId="5E49A94C" w:rsidR="007A0DF0" w:rsidRPr="009A5E3F" w:rsidRDefault="007A0DF0" w:rsidP="009A5E3F">
      <w:pPr>
        <w:pStyle w:val="Odstavecseseznamem"/>
        <w:numPr>
          <w:ilvl w:val="0"/>
          <w:numId w:val="19"/>
        </w:numPr>
        <w:jc w:val="both"/>
        <w:rPr>
          <w:lang w:val="cs-CZ"/>
        </w:rPr>
      </w:pPr>
      <w:r w:rsidRPr="009A5E3F">
        <w:rPr>
          <w:lang w:val="cs-CZ"/>
        </w:rPr>
        <w:t>hlídání nestandardních nebo nekorektních provozních stavů řídicího systému.</w:t>
      </w:r>
    </w:p>
    <w:p w14:paraId="1BB27A16" w14:textId="77777777" w:rsidR="007A0DF0" w:rsidRPr="009A5E3F" w:rsidRDefault="007A0DF0" w:rsidP="007A0DF0">
      <w:pPr>
        <w:pStyle w:val="Nadpis2"/>
        <w:rPr>
          <w:lang w:val="cs-CZ"/>
        </w:rPr>
      </w:pPr>
      <w:bookmarkStart w:id="52" w:name="_Toc117498292"/>
      <w:bookmarkStart w:id="53" w:name="_Toc121376556"/>
      <w:bookmarkStart w:id="54" w:name="_Toc121392084"/>
      <w:r w:rsidRPr="009A5E3F">
        <w:rPr>
          <w:lang w:val="cs-CZ"/>
        </w:rPr>
        <w:t>Bezpečnostní zastavení</w:t>
      </w:r>
      <w:bookmarkEnd w:id="52"/>
      <w:bookmarkEnd w:id="53"/>
      <w:bookmarkEnd w:id="54"/>
    </w:p>
    <w:p w14:paraId="290260D4" w14:textId="77777777" w:rsidR="007A0DF0" w:rsidRPr="009A5E3F" w:rsidRDefault="007A0DF0" w:rsidP="007A0DF0">
      <w:pPr>
        <w:pStyle w:val="Nadpis3"/>
        <w:rPr>
          <w:lang w:val="cs-CZ"/>
        </w:rPr>
      </w:pPr>
      <w:bookmarkStart w:id="55" w:name="_Toc121376557"/>
      <w:bookmarkStart w:id="56" w:name="_Toc121392085"/>
      <w:r w:rsidRPr="009A5E3F">
        <w:rPr>
          <w:lang w:val="cs-CZ"/>
        </w:rPr>
        <w:t>Nouzové vypnutí</w:t>
      </w:r>
      <w:bookmarkEnd w:id="55"/>
      <w:bookmarkEnd w:id="56"/>
    </w:p>
    <w:p w14:paraId="5B497FC1" w14:textId="77777777" w:rsidR="007A0DF0" w:rsidRPr="009A5E3F" w:rsidRDefault="007A0DF0" w:rsidP="007A0DF0">
      <w:pPr>
        <w:jc w:val="both"/>
        <w:rPr>
          <w:lang w:val="cs-CZ"/>
        </w:rPr>
      </w:pPr>
      <w:r w:rsidRPr="009A5E3F">
        <w:rPr>
          <w:lang w:val="cs-CZ"/>
        </w:rPr>
        <w:t>Prvky obvodů nouzového vypnutí, jako jsou tlačítka nouzového vypnutí, lankové vypínače apod. musí být řešeny v souladu s provozními předpisy dodavatele – výrobce zařízení v souladu s ČSN-EN-ISO 13849-1.</w:t>
      </w:r>
    </w:p>
    <w:p w14:paraId="2DB6E7AE" w14:textId="77777777" w:rsidR="007A0DF0" w:rsidRPr="009A5E3F" w:rsidRDefault="007A0DF0" w:rsidP="007A0DF0">
      <w:pPr>
        <w:jc w:val="both"/>
        <w:rPr>
          <w:lang w:val="cs-CZ"/>
        </w:rPr>
      </w:pPr>
      <w:r w:rsidRPr="009A5E3F">
        <w:rPr>
          <w:lang w:val="cs-CZ"/>
        </w:rPr>
        <w:t>Poznámka: Implementované prvky použité v zařízení musí být provozně odzkoušeny, dlouhodobě, v obdobném provozu, musí zabránit opětovnému spuštění po nouzovém odstavení pouhou manipulací pouze s prvky určenými pro nouzové odstavení a musí umožňovat bezpečné nouzové odstavení. na jednu poruchu v obvodech nouzového vypnutí. Takto řešené obvody nouzového vypnutí lze charakterizovat jako vyhovující požadavkům bezpečnostního okruhu kategorie 3. Dále je možné za účelem zvýšení bezpečnosti předepsat pravidelné kontroly funkcí obvodů nouzového vypnutí v rámci provozním řádem.</w:t>
      </w:r>
    </w:p>
    <w:p w14:paraId="5CE2CC82" w14:textId="77777777" w:rsidR="007A0DF0" w:rsidRPr="009A5E3F" w:rsidRDefault="007A0DF0" w:rsidP="007A0DF0">
      <w:pPr>
        <w:pStyle w:val="Nadpis2"/>
        <w:rPr>
          <w:lang w:val="cs-CZ"/>
        </w:rPr>
      </w:pPr>
      <w:bookmarkStart w:id="57" w:name="_Toc121376558"/>
      <w:bookmarkStart w:id="58" w:name="_Toc121392086"/>
      <w:r w:rsidRPr="009A5E3F">
        <w:rPr>
          <w:lang w:val="cs-CZ"/>
        </w:rPr>
        <w:t>Vypnutí při poruše</w:t>
      </w:r>
      <w:bookmarkEnd w:id="57"/>
      <w:bookmarkEnd w:id="58"/>
    </w:p>
    <w:p w14:paraId="03CC9051" w14:textId="77777777" w:rsidR="007A0DF0" w:rsidRPr="009A5E3F" w:rsidRDefault="007A0DF0" w:rsidP="007A0DF0">
      <w:pPr>
        <w:jc w:val="both"/>
        <w:rPr>
          <w:lang w:val="cs-CZ"/>
        </w:rPr>
      </w:pPr>
      <w:r w:rsidRPr="009A5E3F">
        <w:rPr>
          <w:lang w:val="cs-CZ"/>
        </w:rPr>
        <w:t>Prvky poruchových vypínacích obvodů, jako jsou poruchová vypínací tlačítka, technologická čidla apod., musí být řešeny v souladu s požadavky uvedené v dokumentaci (studii) HAZOP dodavatele daného technologického zařízení a dále rozborem s požadovanou mírou zajištění provedení nutný provoz, v souladu s předpisy SIL dle ČSN IEC 61 508.</w:t>
      </w:r>
    </w:p>
    <w:p w14:paraId="59C914EB" w14:textId="77777777" w:rsidR="007A0DF0" w:rsidRPr="009A5E3F" w:rsidRDefault="007A0DF0" w:rsidP="007A0DF0">
      <w:pPr>
        <w:jc w:val="both"/>
        <w:rPr>
          <w:lang w:val="cs-CZ"/>
        </w:rPr>
      </w:pPr>
      <w:r w:rsidRPr="009A5E3F">
        <w:rPr>
          <w:lang w:val="cs-CZ"/>
        </w:rPr>
        <w:t>Poznámka: Realizovaný návrh obecně využívá zdvojení řídicí cesty spolu se ztrojnásobením odpovídajících snímačů, celé zapojení je obvykle provedeno ve speciálním řídicím systému odpovídajícím příslušné kategorii SIL. Principiální zapojení obvodů nouzového vypnutí bude v provedení na klidový proud, což znamená, že každé přerušení aktivačních obvodů nebo ovládacích obvodů bude posouzeno jako činnost poruchových vypínacích obvodů a povede k odpojení – vypnutí zařízení. Cesta odpojení při poruše povede odděleně od normální vypínací cesty nahoru k pohonu, např. u vysokonapěťových motorů se pro vypnutí použije „nulová cívka“.</w:t>
      </w:r>
    </w:p>
    <w:p w14:paraId="52375220" w14:textId="03EE5A3F" w:rsidR="007A0DF0" w:rsidRPr="009A5E3F" w:rsidRDefault="007A0DF0" w:rsidP="007A0DF0">
      <w:pPr>
        <w:pStyle w:val="Nadpis1"/>
        <w:rPr>
          <w:lang w:val="cs-CZ"/>
        </w:rPr>
      </w:pPr>
      <w:bookmarkStart w:id="59" w:name="_Toc117498295"/>
      <w:bookmarkStart w:id="60" w:name="_Toc121376559"/>
      <w:bookmarkStart w:id="61" w:name="_Toc121392087"/>
      <w:r w:rsidRPr="009A5E3F">
        <w:rPr>
          <w:lang w:val="cs-CZ"/>
        </w:rPr>
        <w:t>Polní instrumentace</w:t>
      </w:r>
      <w:bookmarkEnd w:id="59"/>
      <w:bookmarkEnd w:id="60"/>
      <w:bookmarkEnd w:id="61"/>
    </w:p>
    <w:p w14:paraId="2F566700" w14:textId="77777777" w:rsidR="007A0DF0" w:rsidRPr="009A5E3F" w:rsidRDefault="007A0DF0" w:rsidP="007A0DF0">
      <w:pPr>
        <w:jc w:val="both"/>
        <w:rPr>
          <w:lang w:val="cs-CZ"/>
        </w:rPr>
      </w:pPr>
      <w:r w:rsidRPr="009A5E3F">
        <w:rPr>
          <w:lang w:val="cs-CZ"/>
        </w:rPr>
        <w:t>Technologické zařízení palivového hospodářství bude vybaveno standardními měřením pro monitorování stavu technologie podle schváleného projektu ASŘTP. Počet a výběr snímaných veličin je třeba volit optimálně tak, aby sloužily k hospodárnému a bezpečnému řízení a kontrole technologického procesu za všech provozních, přechodových a poruchových stavů. Hodnoty všech důležitých snímaných proměnných musí být k dispozici operátorům na příslušných kontrolních místech.</w:t>
      </w:r>
    </w:p>
    <w:p w14:paraId="20BA2885" w14:textId="77777777" w:rsidR="007A0DF0" w:rsidRPr="009A5E3F" w:rsidRDefault="007A0DF0" w:rsidP="007A0DF0">
      <w:pPr>
        <w:jc w:val="both"/>
        <w:rPr>
          <w:lang w:val="cs-CZ"/>
        </w:rPr>
      </w:pPr>
      <w:r w:rsidRPr="009A5E3F">
        <w:rPr>
          <w:lang w:val="cs-CZ"/>
        </w:rPr>
        <w:t>Třída přesnosti snímačů fyzikálních proměnných bude 0,15 % nebo lepší. Přístrojové vybavení musí být vybráno z osvědčených prvků podle jejich přesnosti a provozní spolehlivosti. Použité snímače a převodníky budou vyhovovat místním provozním podmínkám a podmínkám prostředí, ve kterém mají být umístěny. Množství typů (výrobců) přístrojů a příslušenství bude pro usnadnění údržby omezeno na maximální možnou míru. Měřicí přístroje musí být buď místní, nebo s dálkovým přenosem. Místní měření budou součástí dodávky technologie.</w:t>
      </w:r>
    </w:p>
    <w:p w14:paraId="20B12EAA" w14:textId="4D805163" w:rsidR="007A0DF0" w:rsidRPr="009A5E3F" w:rsidRDefault="007A0DF0" w:rsidP="007A0DF0">
      <w:pPr>
        <w:jc w:val="both"/>
        <w:rPr>
          <w:lang w:val="cs-CZ"/>
        </w:rPr>
      </w:pPr>
      <w:r w:rsidRPr="009A5E3F">
        <w:rPr>
          <w:lang w:val="cs-CZ"/>
        </w:rPr>
        <w:t xml:space="preserve">Měřicí obvody s dálkovým přenosem: Pro binární signály se použije napětí 24 V DC. U analogových přístrojů bude přenosový signál přístrojů s dálkovým měřením do řídicího systému 4-20 mA. Přístroje (převodníky) buď přímo produkují požadovaný signál, nebo jsou příslušné měřicí obvody </w:t>
      </w:r>
      <w:r w:rsidRPr="009A5E3F">
        <w:rPr>
          <w:lang w:val="cs-CZ"/>
        </w:rPr>
        <w:lastRenderedPageBreak/>
        <w:t>na straně snímačů vybaveny převodníky pro signál 4-20 mA. Všechny převodníky budou typu SMART tak, aby umožňovaly nastavení detailních parametrů pomocí komunikátoru přímo z propojky řídicího systému, nebo z řídicího systému pomocí I/O karty.</w:t>
      </w:r>
    </w:p>
    <w:p w14:paraId="4857FA03" w14:textId="77777777" w:rsidR="007A0DF0" w:rsidRPr="009A5E3F" w:rsidRDefault="007A0DF0" w:rsidP="007A0DF0">
      <w:pPr>
        <w:jc w:val="both"/>
        <w:rPr>
          <w:lang w:val="cs-CZ"/>
        </w:rPr>
      </w:pPr>
      <w:r w:rsidRPr="009A5E3F">
        <w:rPr>
          <w:lang w:val="cs-CZ"/>
        </w:rPr>
        <w:t xml:space="preserve">Dodávané snímače budou kalibrovány. Přitom musí dodržovat veškeré závazné ustanovení tuzemské legislativy, ČSN a podnikových dokumentů týkajících se poskytování metrologických služeb. </w:t>
      </w:r>
    </w:p>
    <w:p w14:paraId="721F1F27" w14:textId="77777777" w:rsidR="007A0DF0" w:rsidRPr="009A5E3F" w:rsidRDefault="007A0DF0" w:rsidP="007A0DF0">
      <w:pPr>
        <w:jc w:val="both"/>
        <w:rPr>
          <w:lang w:val="cs-CZ"/>
        </w:rPr>
      </w:pPr>
      <w:r w:rsidRPr="009A5E3F">
        <w:rPr>
          <w:lang w:val="cs-CZ"/>
        </w:rPr>
        <w:t>Obecně jsou prvky polní instrumentace navrhovány s preferovaným analogovým výstupním signálem 4-20 mA nebo výstupem binárním.</w:t>
      </w:r>
    </w:p>
    <w:p w14:paraId="2EFB01BF" w14:textId="77777777" w:rsidR="007A0DF0" w:rsidRPr="009A5E3F" w:rsidRDefault="007A0DF0" w:rsidP="007A0DF0">
      <w:pPr>
        <w:pStyle w:val="Nadpis2"/>
        <w:rPr>
          <w:lang w:val="cs-CZ"/>
        </w:rPr>
      </w:pPr>
      <w:bookmarkStart w:id="62" w:name="_Toc18766192"/>
      <w:bookmarkStart w:id="63" w:name="_Toc114831663"/>
      <w:bookmarkStart w:id="64" w:name="_Toc116300892"/>
      <w:bookmarkStart w:id="65" w:name="_Toc118877892"/>
      <w:bookmarkStart w:id="66" w:name="_Toc121376560"/>
      <w:bookmarkStart w:id="67" w:name="_Toc121392088"/>
      <w:r w:rsidRPr="009A5E3F">
        <w:rPr>
          <w:lang w:val="cs-CZ"/>
        </w:rPr>
        <w:t>Technický popis měření</w:t>
      </w:r>
      <w:bookmarkEnd w:id="62"/>
      <w:bookmarkEnd w:id="63"/>
      <w:bookmarkEnd w:id="64"/>
      <w:bookmarkEnd w:id="65"/>
      <w:bookmarkEnd w:id="66"/>
      <w:bookmarkEnd w:id="67"/>
    </w:p>
    <w:p w14:paraId="6E7EC97C" w14:textId="77777777" w:rsidR="007A0DF0" w:rsidRPr="009A5E3F" w:rsidRDefault="007A0DF0" w:rsidP="007A0DF0">
      <w:pPr>
        <w:jc w:val="both"/>
        <w:rPr>
          <w:lang w:val="cs-CZ"/>
        </w:rPr>
      </w:pPr>
      <w:r w:rsidRPr="009A5E3F">
        <w:rPr>
          <w:lang w:val="cs-CZ"/>
        </w:rPr>
        <w:t>Polní instrumentace zahrnuje následující skupiny měření:</w:t>
      </w:r>
    </w:p>
    <w:p w14:paraId="0B174A00" w14:textId="39BC6C98" w:rsidR="007A0DF0" w:rsidRPr="009A5E3F" w:rsidRDefault="007A0DF0" w:rsidP="00C87199">
      <w:pPr>
        <w:pStyle w:val="Odstavecseseznamem"/>
        <w:numPr>
          <w:ilvl w:val="0"/>
          <w:numId w:val="19"/>
        </w:numPr>
        <w:jc w:val="both"/>
        <w:rPr>
          <w:rFonts w:cs="Arial"/>
          <w:lang w:val="cs-CZ"/>
        </w:rPr>
      </w:pPr>
      <w:r w:rsidRPr="009A5E3F">
        <w:rPr>
          <w:lang w:val="cs-CZ"/>
        </w:rPr>
        <w:t xml:space="preserve">teplotní čidla a snímače – </w:t>
      </w:r>
      <w:r w:rsidRPr="009A5E3F">
        <w:rPr>
          <w:rFonts w:cs="Arial"/>
          <w:lang w:val="cs-CZ"/>
        </w:rPr>
        <w:t>PT100 s převodníkem na signál 4-20 mA</w:t>
      </w:r>
      <w:r w:rsidR="00571BEA">
        <w:rPr>
          <w:rFonts w:cs="Arial"/>
          <w:lang w:val="cs-CZ"/>
        </w:rPr>
        <w:t>,</w:t>
      </w:r>
    </w:p>
    <w:p w14:paraId="6600007C" w14:textId="7A815C67" w:rsidR="007A0DF0" w:rsidRPr="009A5E3F" w:rsidRDefault="007A0DF0" w:rsidP="00C87199">
      <w:pPr>
        <w:pStyle w:val="Odstavecseseznamem"/>
        <w:numPr>
          <w:ilvl w:val="0"/>
          <w:numId w:val="19"/>
        </w:numPr>
        <w:jc w:val="both"/>
        <w:rPr>
          <w:rFonts w:cs="Arial"/>
          <w:lang w:val="cs-CZ"/>
        </w:rPr>
      </w:pPr>
      <w:r w:rsidRPr="009A5E3F">
        <w:rPr>
          <w:rFonts w:cs="Arial"/>
          <w:lang w:val="cs-CZ"/>
        </w:rPr>
        <w:t>snímače tlaku, diferenciálního tlaku – snímače s výstupním signálem 4-20 mA napájené 24 V z</w:t>
      </w:r>
      <w:r w:rsidR="00571BEA">
        <w:rPr>
          <w:rFonts w:cs="Arial"/>
          <w:lang w:val="cs-CZ"/>
        </w:rPr>
        <w:t> </w:t>
      </w:r>
      <w:r w:rsidRPr="009A5E3F">
        <w:rPr>
          <w:rFonts w:cs="Arial"/>
          <w:lang w:val="cs-CZ"/>
        </w:rPr>
        <w:t>ŘS</w:t>
      </w:r>
      <w:r w:rsidR="00571BEA">
        <w:rPr>
          <w:rFonts w:cs="Arial"/>
          <w:lang w:val="cs-CZ"/>
        </w:rPr>
        <w:t>,</w:t>
      </w:r>
    </w:p>
    <w:p w14:paraId="5A3EB1FD" w14:textId="4282E878" w:rsidR="007A0DF0" w:rsidRPr="009A5E3F" w:rsidRDefault="007A0DF0" w:rsidP="00C87199">
      <w:pPr>
        <w:pStyle w:val="Odstavecseseznamem"/>
        <w:numPr>
          <w:ilvl w:val="0"/>
          <w:numId w:val="19"/>
        </w:numPr>
        <w:jc w:val="both"/>
        <w:rPr>
          <w:rFonts w:cs="Arial"/>
          <w:lang w:val="cs-CZ"/>
        </w:rPr>
      </w:pPr>
      <w:r w:rsidRPr="009A5E3F">
        <w:rPr>
          <w:rFonts w:cs="Arial"/>
          <w:lang w:val="cs-CZ"/>
        </w:rPr>
        <w:t>snímače hladiny – snímače hydrostatického tlaku s výstupem 4-20 mA, hladinové limitní spínače s binárním výstupem, tenzometrické měření zaplnění zásobníku s výstupem 4-20 mA, ultrazvukové měření s výstupem 4-20 mA, koncové vypínače, radarové měření s výstupem 4-20 mA</w:t>
      </w:r>
      <w:r w:rsidR="00571BEA">
        <w:rPr>
          <w:rFonts w:cs="Arial"/>
          <w:lang w:val="cs-CZ"/>
        </w:rPr>
        <w:t>,</w:t>
      </w:r>
    </w:p>
    <w:p w14:paraId="4373EB1A" w14:textId="331D1CFC" w:rsidR="007A0DF0" w:rsidRPr="009A5E3F" w:rsidRDefault="007A0DF0" w:rsidP="00C87199">
      <w:pPr>
        <w:pStyle w:val="Odstavecseseznamem"/>
        <w:numPr>
          <w:ilvl w:val="0"/>
          <w:numId w:val="19"/>
        </w:numPr>
        <w:jc w:val="both"/>
        <w:rPr>
          <w:rFonts w:cs="Arial"/>
          <w:lang w:val="cs-CZ"/>
        </w:rPr>
      </w:pPr>
      <w:r w:rsidRPr="009A5E3F">
        <w:rPr>
          <w:rFonts w:cs="Arial"/>
          <w:lang w:val="cs-CZ"/>
        </w:rPr>
        <w:t>průtokoměry – průtokoměr průtoku spalin s výstupem 4-20 mA, indukční průtokoměr s výstupem 4-20 mA, spínač průtoku s binárním výstupem</w:t>
      </w:r>
      <w:r w:rsidR="00571BEA">
        <w:rPr>
          <w:rFonts w:cs="Arial"/>
          <w:lang w:val="cs-CZ"/>
        </w:rPr>
        <w:t>,</w:t>
      </w:r>
    </w:p>
    <w:p w14:paraId="632867B9" w14:textId="019620B0" w:rsidR="007A0DF0" w:rsidRPr="009A5E3F" w:rsidRDefault="007A0DF0" w:rsidP="00C87199">
      <w:pPr>
        <w:pStyle w:val="Odstavecseseznamem"/>
        <w:numPr>
          <w:ilvl w:val="0"/>
          <w:numId w:val="19"/>
        </w:numPr>
        <w:jc w:val="both"/>
        <w:rPr>
          <w:rFonts w:cs="Arial"/>
          <w:lang w:val="cs-CZ"/>
        </w:rPr>
      </w:pPr>
      <w:r w:rsidRPr="009A5E3F">
        <w:rPr>
          <w:rFonts w:cs="Arial"/>
          <w:lang w:val="cs-CZ"/>
        </w:rPr>
        <w:t>otáčkoměry – frekvenční měniče s výstupem 4-20 mA nebo po komunikaci</w:t>
      </w:r>
      <w:r w:rsidR="00571BEA">
        <w:rPr>
          <w:rFonts w:cs="Arial"/>
          <w:lang w:val="cs-CZ"/>
        </w:rPr>
        <w:t>,</w:t>
      </w:r>
    </w:p>
    <w:p w14:paraId="0F6635C6" w14:textId="7770A5A0" w:rsidR="007A0DF0" w:rsidRPr="009A5E3F" w:rsidRDefault="007A0DF0" w:rsidP="00C87199">
      <w:pPr>
        <w:pStyle w:val="Odstavecseseznamem"/>
        <w:numPr>
          <w:ilvl w:val="0"/>
          <w:numId w:val="19"/>
        </w:numPr>
        <w:jc w:val="both"/>
        <w:rPr>
          <w:rFonts w:cs="Arial"/>
          <w:lang w:val="cs-CZ"/>
        </w:rPr>
      </w:pPr>
      <w:r w:rsidRPr="009A5E3F">
        <w:rPr>
          <w:rFonts w:cs="Arial"/>
          <w:lang w:val="cs-CZ"/>
        </w:rPr>
        <w:t>místní spínače – koncové spínače s binárním výstupem</w:t>
      </w:r>
      <w:r w:rsidR="00571BEA">
        <w:rPr>
          <w:rFonts w:cs="Arial"/>
          <w:lang w:val="cs-CZ"/>
        </w:rPr>
        <w:t>,</w:t>
      </w:r>
    </w:p>
    <w:p w14:paraId="504B8402" w14:textId="378ED2FA" w:rsidR="007A0DF0" w:rsidRPr="009A5E3F" w:rsidRDefault="007A0DF0" w:rsidP="00C87199">
      <w:pPr>
        <w:pStyle w:val="Odstavecseseznamem"/>
        <w:numPr>
          <w:ilvl w:val="0"/>
          <w:numId w:val="19"/>
        </w:numPr>
        <w:jc w:val="both"/>
        <w:rPr>
          <w:rFonts w:cs="Arial"/>
          <w:lang w:val="cs-CZ"/>
        </w:rPr>
      </w:pPr>
      <w:r w:rsidRPr="009A5E3F">
        <w:rPr>
          <w:rFonts w:cs="Arial"/>
          <w:lang w:val="cs-CZ"/>
        </w:rPr>
        <w:t>regulační a uzavírací ventily a klapky</w:t>
      </w:r>
      <w:r w:rsidRPr="009A5E3F">
        <w:rPr>
          <w:lang w:val="cs-CZ"/>
        </w:rPr>
        <w:t xml:space="preserve"> – koncové spínače s binárním výstupem</w:t>
      </w:r>
      <w:r w:rsidR="00571BEA">
        <w:rPr>
          <w:lang w:val="cs-CZ"/>
        </w:rPr>
        <w:t>.</w:t>
      </w:r>
    </w:p>
    <w:p w14:paraId="7C141BFC" w14:textId="77777777" w:rsidR="007A0DF0" w:rsidRPr="009A5E3F" w:rsidRDefault="007A0DF0" w:rsidP="007A0DF0">
      <w:pPr>
        <w:pStyle w:val="Nadpis2"/>
        <w:rPr>
          <w:lang w:val="cs-CZ"/>
        </w:rPr>
      </w:pPr>
      <w:bookmarkStart w:id="68" w:name="_Toc18766193"/>
      <w:bookmarkStart w:id="69" w:name="_Toc114831664"/>
      <w:bookmarkStart w:id="70" w:name="_Toc116300893"/>
      <w:bookmarkStart w:id="71" w:name="_Toc118877893"/>
      <w:bookmarkStart w:id="72" w:name="_Toc121376561"/>
      <w:bookmarkStart w:id="73" w:name="_Toc121392089"/>
      <w:r w:rsidRPr="009A5E3F">
        <w:rPr>
          <w:lang w:val="cs-CZ"/>
        </w:rPr>
        <w:t>Akční členy a spotřebiče</w:t>
      </w:r>
      <w:bookmarkEnd w:id="68"/>
      <w:bookmarkEnd w:id="69"/>
      <w:bookmarkEnd w:id="70"/>
      <w:bookmarkEnd w:id="71"/>
      <w:bookmarkEnd w:id="72"/>
      <w:bookmarkEnd w:id="73"/>
    </w:p>
    <w:p w14:paraId="2A829BE4" w14:textId="77777777" w:rsidR="007A0DF0" w:rsidRPr="009A5E3F" w:rsidRDefault="007A0DF0" w:rsidP="007A0DF0">
      <w:pPr>
        <w:rPr>
          <w:highlight w:val="yellow"/>
          <w:lang w:val="cs-CZ"/>
        </w:rPr>
      </w:pPr>
      <w:r w:rsidRPr="009A5E3F">
        <w:rPr>
          <w:lang w:val="cs-CZ"/>
        </w:rPr>
        <w:t>Obecně jsou akční členy navrhovány jako servopohony klapek, ventilů apod. s elektrickým ovládáním z rozvaděče řídicího systému.</w:t>
      </w:r>
    </w:p>
    <w:p w14:paraId="03D0219F" w14:textId="6FD741CF" w:rsidR="007A0DF0" w:rsidRPr="009A5E3F" w:rsidRDefault="007A0DF0" w:rsidP="007A0DF0">
      <w:pPr>
        <w:pStyle w:val="Nadpis1"/>
        <w:rPr>
          <w:lang w:val="cs-CZ"/>
        </w:rPr>
      </w:pPr>
      <w:bookmarkStart w:id="74" w:name="_Toc18766194"/>
      <w:bookmarkStart w:id="75" w:name="_Toc114831665"/>
      <w:bookmarkStart w:id="76" w:name="_Toc116300894"/>
      <w:bookmarkStart w:id="77" w:name="_Toc118877894"/>
      <w:bookmarkStart w:id="78" w:name="_Toc121376562"/>
      <w:bookmarkStart w:id="79" w:name="_Toc121392090"/>
      <w:r w:rsidRPr="009A5E3F">
        <w:rPr>
          <w:lang w:val="cs-CZ"/>
        </w:rPr>
        <w:t>Požadavky na napájení a uzemnění</w:t>
      </w:r>
      <w:bookmarkEnd w:id="74"/>
      <w:bookmarkEnd w:id="75"/>
      <w:bookmarkEnd w:id="76"/>
      <w:bookmarkEnd w:id="77"/>
      <w:bookmarkEnd w:id="78"/>
      <w:bookmarkEnd w:id="79"/>
    </w:p>
    <w:p w14:paraId="62A68104" w14:textId="77777777" w:rsidR="007A0DF0" w:rsidRPr="009A5E3F" w:rsidRDefault="007A0DF0" w:rsidP="007A0DF0">
      <w:pPr>
        <w:jc w:val="both"/>
        <w:rPr>
          <w:lang w:val="cs-CZ"/>
        </w:rPr>
      </w:pPr>
      <w:r w:rsidRPr="009A5E3F">
        <w:rPr>
          <w:lang w:val="cs-CZ"/>
        </w:rPr>
        <w:t xml:space="preserve">Napájení zařízení polní instrumentace odsíření bude zajištěno z řídicího systému ABB 800xA </w:t>
      </w:r>
    </w:p>
    <w:p w14:paraId="28B04F65" w14:textId="77777777" w:rsidR="007A0DF0" w:rsidRPr="009A5E3F" w:rsidRDefault="007A0DF0" w:rsidP="009A5E3F">
      <w:pPr>
        <w:jc w:val="both"/>
        <w:rPr>
          <w:lang w:val="cs-CZ"/>
        </w:rPr>
      </w:pPr>
      <w:r w:rsidRPr="009A5E3F">
        <w:rPr>
          <w:lang w:val="cs-CZ"/>
        </w:rPr>
        <w:t>Stínění kabelů polní instrumentace bude připojeno v rámci systémového řešení stínění pouze na jedné straně.</w:t>
      </w:r>
    </w:p>
    <w:p w14:paraId="0EE2A079" w14:textId="77777777" w:rsidR="007A0DF0" w:rsidRPr="009A5E3F" w:rsidRDefault="007A0DF0" w:rsidP="007A0DF0">
      <w:pPr>
        <w:jc w:val="both"/>
        <w:rPr>
          <w:lang w:val="cs-CZ"/>
        </w:rPr>
      </w:pPr>
      <w:r w:rsidRPr="009A5E3F">
        <w:rPr>
          <w:lang w:val="cs-CZ"/>
        </w:rPr>
        <w:t xml:space="preserve">Hranice dodávky jsou na vstupních svorkách </w:t>
      </w:r>
      <w:proofErr w:type="spellStart"/>
      <w:r w:rsidRPr="009A5E3F">
        <w:rPr>
          <w:lang w:val="cs-CZ"/>
        </w:rPr>
        <w:t>rozjišťujících</w:t>
      </w:r>
      <w:proofErr w:type="spellEnd"/>
      <w:r w:rsidRPr="009A5E3F">
        <w:rPr>
          <w:lang w:val="cs-CZ"/>
        </w:rPr>
        <w:t xml:space="preserve"> (napájecích) rozvaděčů ASŘTP.</w:t>
      </w:r>
    </w:p>
    <w:p w14:paraId="27330013" w14:textId="77777777" w:rsidR="007A0DF0" w:rsidRPr="009A5E3F" w:rsidRDefault="007A0DF0" w:rsidP="007A0DF0">
      <w:pPr>
        <w:pStyle w:val="Nadpis2"/>
        <w:rPr>
          <w:lang w:val="cs-CZ"/>
        </w:rPr>
      </w:pPr>
      <w:bookmarkStart w:id="80" w:name="_Toc18766195"/>
      <w:bookmarkStart w:id="81" w:name="_Toc114831666"/>
      <w:bookmarkStart w:id="82" w:name="_Toc116300895"/>
      <w:bookmarkStart w:id="83" w:name="_Toc118877895"/>
      <w:bookmarkStart w:id="84" w:name="_Toc121376563"/>
      <w:bookmarkStart w:id="85" w:name="_Toc121392091"/>
      <w:r w:rsidRPr="009A5E3F">
        <w:rPr>
          <w:lang w:val="cs-CZ"/>
        </w:rPr>
        <w:t>Napěťová soustava</w:t>
      </w:r>
      <w:bookmarkEnd w:id="80"/>
      <w:bookmarkEnd w:id="81"/>
      <w:bookmarkEnd w:id="82"/>
      <w:bookmarkEnd w:id="83"/>
      <w:bookmarkEnd w:id="84"/>
      <w:bookmarkEnd w:id="85"/>
    </w:p>
    <w:p w14:paraId="6A96A2A1" w14:textId="55FD6542" w:rsidR="007A0DF0" w:rsidRPr="009A5E3F" w:rsidRDefault="007A0DF0" w:rsidP="007A0DF0">
      <w:pPr>
        <w:rPr>
          <w:lang w:val="cs-CZ"/>
        </w:rPr>
      </w:pPr>
      <w:r w:rsidRPr="009A5E3F">
        <w:rPr>
          <w:lang w:val="cs-CZ"/>
        </w:rPr>
        <w:t xml:space="preserve">Použité napěťové soustavy dle ČSN 33 2000-1 </w:t>
      </w:r>
      <w:proofErr w:type="spellStart"/>
      <w:r w:rsidRPr="009A5E3F">
        <w:rPr>
          <w:lang w:val="cs-CZ"/>
        </w:rPr>
        <w:t>ed</w:t>
      </w:r>
      <w:proofErr w:type="spellEnd"/>
      <w:r w:rsidRPr="009A5E3F">
        <w:rPr>
          <w:lang w:val="cs-CZ"/>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389"/>
      </w:tblGrid>
      <w:tr w:rsidR="007A0DF0" w:rsidRPr="009A5E3F" w14:paraId="633BD62B" w14:textId="77777777" w:rsidTr="00C87199">
        <w:trPr>
          <w:trHeight w:val="704"/>
        </w:trPr>
        <w:tc>
          <w:tcPr>
            <w:tcW w:w="4531" w:type="dxa"/>
            <w:vAlign w:val="center"/>
          </w:tcPr>
          <w:p w14:paraId="0B0E37D8" w14:textId="77777777" w:rsidR="007A0DF0" w:rsidRPr="009A5E3F" w:rsidRDefault="007A0DF0" w:rsidP="00C87199">
            <w:pPr>
              <w:spacing w:after="0"/>
              <w:rPr>
                <w:lang w:val="cs-CZ"/>
              </w:rPr>
            </w:pPr>
            <w:r w:rsidRPr="009A5E3F">
              <w:rPr>
                <w:lang w:val="cs-CZ"/>
              </w:rPr>
              <w:t xml:space="preserve">hlavní přívod do </w:t>
            </w:r>
            <w:proofErr w:type="spellStart"/>
            <w:r w:rsidRPr="009A5E3F">
              <w:rPr>
                <w:lang w:val="cs-CZ"/>
              </w:rPr>
              <w:t>rozjišťovacích</w:t>
            </w:r>
            <w:proofErr w:type="spellEnd"/>
            <w:r w:rsidRPr="009A5E3F">
              <w:rPr>
                <w:lang w:val="cs-CZ"/>
              </w:rPr>
              <w:t xml:space="preserve"> rozvaděčů z PS208</w:t>
            </w:r>
          </w:p>
        </w:tc>
        <w:tc>
          <w:tcPr>
            <w:tcW w:w="4389" w:type="dxa"/>
            <w:vAlign w:val="center"/>
          </w:tcPr>
          <w:p w14:paraId="3B811CD4" w14:textId="77777777" w:rsidR="007A0DF0" w:rsidRPr="009A5E3F" w:rsidRDefault="007A0DF0" w:rsidP="00C87199">
            <w:pPr>
              <w:spacing w:after="60"/>
              <w:rPr>
                <w:lang w:val="cs-CZ"/>
              </w:rPr>
            </w:pPr>
            <w:r w:rsidRPr="009A5E3F">
              <w:rPr>
                <w:lang w:val="cs-CZ"/>
              </w:rPr>
              <w:t xml:space="preserve">3 NPE </w:t>
            </w:r>
            <w:proofErr w:type="spellStart"/>
            <w:r w:rsidRPr="009A5E3F">
              <w:rPr>
                <w:lang w:val="cs-CZ"/>
              </w:rPr>
              <w:t>stř</w:t>
            </w:r>
            <w:proofErr w:type="spellEnd"/>
            <w:r w:rsidRPr="009A5E3F">
              <w:rPr>
                <w:lang w:val="cs-CZ"/>
              </w:rPr>
              <w:t>. 50 Hz, 400 V / TN-S</w:t>
            </w:r>
          </w:p>
        </w:tc>
      </w:tr>
      <w:tr w:rsidR="007A0DF0" w:rsidRPr="009A5E3F" w14:paraId="6557987E" w14:textId="77777777" w:rsidTr="00C87199">
        <w:trPr>
          <w:trHeight w:val="170"/>
        </w:trPr>
        <w:tc>
          <w:tcPr>
            <w:tcW w:w="4531" w:type="dxa"/>
            <w:vMerge w:val="restart"/>
            <w:vAlign w:val="center"/>
          </w:tcPr>
          <w:p w14:paraId="099411B5" w14:textId="77777777" w:rsidR="007A0DF0" w:rsidRPr="009A5E3F" w:rsidRDefault="007A0DF0" w:rsidP="00C87199">
            <w:pPr>
              <w:spacing w:after="0"/>
              <w:rPr>
                <w:lang w:val="cs-CZ"/>
              </w:rPr>
            </w:pPr>
            <w:r w:rsidRPr="009A5E3F">
              <w:rPr>
                <w:lang w:val="cs-CZ"/>
              </w:rPr>
              <w:t>odvozená napětí</w:t>
            </w:r>
          </w:p>
        </w:tc>
        <w:tc>
          <w:tcPr>
            <w:tcW w:w="4389" w:type="dxa"/>
            <w:vAlign w:val="center"/>
          </w:tcPr>
          <w:p w14:paraId="1077F751" w14:textId="77777777" w:rsidR="007A0DF0" w:rsidRPr="009A5E3F" w:rsidRDefault="007A0DF0" w:rsidP="00C87199">
            <w:pPr>
              <w:spacing w:after="60"/>
              <w:rPr>
                <w:lang w:val="cs-CZ"/>
              </w:rPr>
            </w:pPr>
            <w:r w:rsidRPr="009A5E3F">
              <w:rPr>
                <w:lang w:val="cs-CZ"/>
              </w:rPr>
              <w:t xml:space="preserve">1 NPE </w:t>
            </w:r>
            <w:proofErr w:type="spellStart"/>
            <w:r w:rsidRPr="009A5E3F">
              <w:rPr>
                <w:lang w:val="cs-CZ"/>
              </w:rPr>
              <w:t>stř</w:t>
            </w:r>
            <w:proofErr w:type="spellEnd"/>
            <w:r w:rsidRPr="009A5E3F">
              <w:rPr>
                <w:lang w:val="cs-CZ"/>
              </w:rPr>
              <w:t>. 50 Hz, 230 V / TN-S</w:t>
            </w:r>
          </w:p>
        </w:tc>
      </w:tr>
      <w:tr w:rsidR="007A0DF0" w:rsidRPr="009A5E3F" w14:paraId="72801F07" w14:textId="77777777" w:rsidTr="00C87199">
        <w:trPr>
          <w:trHeight w:val="170"/>
        </w:trPr>
        <w:tc>
          <w:tcPr>
            <w:tcW w:w="4531" w:type="dxa"/>
            <w:vMerge/>
            <w:vAlign w:val="center"/>
          </w:tcPr>
          <w:p w14:paraId="6C821135" w14:textId="77777777" w:rsidR="007A0DF0" w:rsidRPr="009A5E3F" w:rsidRDefault="007A0DF0" w:rsidP="00C87199">
            <w:pPr>
              <w:spacing w:after="0"/>
              <w:rPr>
                <w:lang w:val="cs-CZ"/>
              </w:rPr>
            </w:pPr>
          </w:p>
        </w:tc>
        <w:tc>
          <w:tcPr>
            <w:tcW w:w="4389" w:type="dxa"/>
            <w:vAlign w:val="center"/>
          </w:tcPr>
          <w:p w14:paraId="54DB0C9F" w14:textId="77777777" w:rsidR="007A0DF0" w:rsidRPr="009A5E3F" w:rsidRDefault="007A0DF0" w:rsidP="00C87199">
            <w:pPr>
              <w:spacing w:after="60"/>
              <w:rPr>
                <w:lang w:val="cs-CZ"/>
              </w:rPr>
            </w:pPr>
            <w:r w:rsidRPr="009A5E3F">
              <w:rPr>
                <w:rFonts w:cs="Arial"/>
                <w:color w:val="000000"/>
                <w:lang w:val="cs-CZ"/>
              </w:rPr>
              <w:t>24VDC / PELV</w:t>
            </w:r>
          </w:p>
        </w:tc>
      </w:tr>
    </w:tbl>
    <w:p w14:paraId="752281C5" w14:textId="47D958E1" w:rsidR="007A0DF0" w:rsidRPr="009A5E3F" w:rsidRDefault="007A0DF0" w:rsidP="007A0DF0">
      <w:pPr>
        <w:rPr>
          <w:lang w:val="cs-CZ"/>
        </w:rPr>
      </w:pPr>
    </w:p>
    <w:p w14:paraId="2CAE27CE" w14:textId="77777777" w:rsidR="007A0DF0" w:rsidRPr="009A5E3F" w:rsidRDefault="007A0DF0" w:rsidP="007A0DF0">
      <w:pPr>
        <w:pStyle w:val="Nadpis2"/>
        <w:rPr>
          <w:lang w:val="cs-CZ"/>
        </w:rPr>
      </w:pPr>
      <w:bookmarkStart w:id="86" w:name="_Toc18766196"/>
      <w:bookmarkStart w:id="87" w:name="_Toc114831667"/>
      <w:bookmarkStart w:id="88" w:name="_Toc116300896"/>
      <w:bookmarkStart w:id="89" w:name="_Toc118877896"/>
      <w:bookmarkStart w:id="90" w:name="_Toc121376564"/>
      <w:bookmarkStart w:id="91" w:name="_Toc121392092"/>
      <w:r w:rsidRPr="009A5E3F">
        <w:rPr>
          <w:lang w:val="cs-CZ"/>
        </w:rPr>
        <w:t>Ochrana před nebezpečným dotykem živých a neživých částí</w:t>
      </w:r>
      <w:bookmarkEnd w:id="86"/>
      <w:bookmarkEnd w:id="87"/>
      <w:bookmarkEnd w:id="88"/>
      <w:bookmarkEnd w:id="89"/>
      <w:bookmarkEnd w:id="90"/>
      <w:bookmarkEnd w:id="91"/>
    </w:p>
    <w:p w14:paraId="3039C628" w14:textId="77777777" w:rsidR="007A0DF0" w:rsidRPr="009A5E3F" w:rsidRDefault="007A0DF0" w:rsidP="007A0DF0">
      <w:pPr>
        <w:jc w:val="both"/>
        <w:rPr>
          <w:lang w:val="cs-CZ"/>
        </w:rPr>
      </w:pPr>
      <w:r w:rsidRPr="009A5E3F">
        <w:rPr>
          <w:lang w:val="cs-CZ"/>
        </w:rPr>
        <w:t xml:space="preserve">Ochrana je provedena ve smyslu ČSN 33-2000-4-41 </w:t>
      </w:r>
      <w:proofErr w:type="spellStart"/>
      <w:r w:rsidRPr="009A5E3F">
        <w:rPr>
          <w:lang w:val="cs-CZ"/>
        </w:rPr>
        <w:t>ed</w:t>
      </w:r>
      <w:proofErr w:type="spellEnd"/>
      <w:r w:rsidRPr="009A5E3F">
        <w:rPr>
          <w:lang w:val="cs-CZ"/>
        </w:rPr>
        <w:t xml:space="preserve">. 2 čl. 411. Základní ochrana (před přímým dotykem živých částí) je zajištěna základní izolací živých částí, přepážkami nebo kryty. Ochrana při </w:t>
      </w:r>
      <w:r w:rsidRPr="009A5E3F">
        <w:rPr>
          <w:lang w:val="cs-CZ"/>
        </w:rPr>
        <w:lastRenderedPageBreak/>
        <w:t>poruše je zajištěna ochranným pospojováním a automatickým odpojením od zdroje v případě poruchy v souladu s čl. 411.3 až 411.6.</w:t>
      </w:r>
    </w:p>
    <w:p w14:paraId="3373A87A" w14:textId="77777777" w:rsidR="007A0DF0" w:rsidRPr="009A5E3F" w:rsidRDefault="007A0DF0" w:rsidP="007A0DF0">
      <w:pPr>
        <w:jc w:val="both"/>
        <w:rPr>
          <w:rFonts w:cs="Arial"/>
          <w:lang w:val="cs-CZ"/>
        </w:rPr>
      </w:pPr>
      <w:r w:rsidRPr="009A5E3F">
        <w:rPr>
          <w:lang w:val="cs-CZ"/>
        </w:rPr>
        <w:t xml:space="preserve">Základní </w:t>
      </w:r>
      <w:r w:rsidRPr="009A5E3F">
        <w:rPr>
          <w:rFonts w:cs="Arial"/>
          <w:lang w:val="cs-CZ"/>
        </w:rPr>
        <w:t>ochrana před nebezpečným dotykem živých částí do 1000 V AC a 1500 V DC byla provedena izolací nebo krytím podle čl. 411.2 dle ČSN 33 2000-4-41, ed.2.</w:t>
      </w:r>
    </w:p>
    <w:p w14:paraId="77130FC8" w14:textId="77777777" w:rsidR="007A0DF0" w:rsidRPr="009A5E3F" w:rsidRDefault="007A0DF0" w:rsidP="007A0DF0">
      <w:pPr>
        <w:jc w:val="both"/>
        <w:rPr>
          <w:rFonts w:cs="Arial"/>
          <w:lang w:val="cs-CZ"/>
        </w:rPr>
      </w:pPr>
      <w:r w:rsidRPr="009A5E3F">
        <w:rPr>
          <w:rFonts w:cs="Arial"/>
          <w:lang w:val="cs-CZ"/>
        </w:rPr>
        <w:t>Ochrana při poruše je zajištěna ochranným pospojováním a automatickým odpojením v případě poruchy podle čl. 411.3 až 411.6 dle ČSN 33 2000-4-41, ed.2.</w:t>
      </w:r>
    </w:p>
    <w:p w14:paraId="31516617" w14:textId="77777777" w:rsidR="007A0DF0" w:rsidRPr="009A5E3F" w:rsidRDefault="007A0DF0" w:rsidP="007A0DF0">
      <w:pPr>
        <w:jc w:val="both"/>
        <w:rPr>
          <w:lang w:val="cs-CZ"/>
        </w:rPr>
      </w:pPr>
      <w:r w:rsidRPr="009A5E3F">
        <w:rPr>
          <w:rFonts w:cs="Arial"/>
          <w:lang w:val="cs-CZ"/>
        </w:rPr>
        <w:t>Ochrana před nebezpečným dotykem v síti 24 V DC je provedena malým napětím podle článku 414 dle</w:t>
      </w:r>
      <w:r w:rsidRPr="009A5E3F">
        <w:rPr>
          <w:lang w:val="cs-CZ"/>
        </w:rPr>
        <w:t xml:space="preserve"> ČSN 33 2000-4-41, ed.2.</w:t>
      </w:r>
    </w:p>
    <w:p w14:paraId="1AC652B4" w14:textId="77777777" w:rsidR="007A0DF0" w:rsidRPr="009A5E3F" w:rsidRDefault="007A0DF0" w:rsidP="007A0DF0">
      <w:pPr>
        <w:pStyle w:val="Nadpis2"/>
        <w:rPr>
          <w:lang w:val="cs-CZ"/>
        </w:rPr>
      </w:pPr>
      <w:bookmarkStart w:id="92" w:name="_Toc121376565"/>
      <w:bookmarkStart w:id="93" w:name="_Toc121392093"/>
      <w:bookmarkStart w:id="94" w:name="_Toc18766197"/>
      <w:bookmarkStart w:id="95" w:name="_Toc114831668"/>
      <w:bookmarkStart w:id="96" w:name="_Toc116300897"/>
      <w:bookmarkStart w:id="97" w:name="_Toc118877897"/>
      <w:r w:rsidRPr="009A5E3F">
        <w:rPr>
          <w:lang w:val="cs-CZ"/>
        </w:rPr>
        <w:t>Požadavky na napájení a zemnění</w:t>
      </w:r>
      <w:bookmarkEnd w:id="92"/>
      <w:bookmarkEnd w:id="93"/>
      <w:r w:rsidRPr="009A5E3F">
        <w:rPr>
          <w:lang w:val="cs-CZ"/>
        </w:rPr>
        <w:t xml:space="preserve"> </w:t>
      </w:r>
      <w:bookmarkEnd w:id="94"/>
      <w:bookmarkEnd w:id="95"/>
      <w:bookmarkEnd w:id="96"/>
      <w:bookmarkEnd w:id="97"/>
    </w:p>
    <w:p w14:paraId="455F8EC5" w14:textId="77777777" w:rsidR="007A0DF0" w:rsidRPr="009A5E3F" w:rsidRDefault="007A0DF0" w:rsidP="007A0DF0">
      <w:pPr>
        <w:pStyle w:val="Nadpis3"/>
        <w:rPr>
          <w:lang w:val="cs-CZ"/>
        </w:rPr>
      </w:pPr>
      <w:bookmarkStart w:id="98" w:name="_Toc118877898"/>
      <w:bookmarkStart w:id="99" w:name="_Toc121376566"/>
      <w:bookmarkStart w:id="100" w:name="_Toc121392094"/>
      <w:r w:rsidRPr="009A5E3F">
        <w:rPr>
          <w:lang w:val="cs-CZ"/>
        </w:rPr>
        <w:t>Požadavky na napájení</w:t>
      </w:r>
      <w:bookmarkEnd w:id="98"/>
      <w:bookmarkEnd w:id="99"/>
      <w:bookmarkEnd w:id="100"/>
    </w:p>
    <w:p w14:paraId="7DF4EB10" w14:textId="77777777" w:rsidR="007A0DF0" w:rsidRPr="009A5E3F" w:rsidRDefault="007A0DF0" w:rsidP="009A5E3F">
      <w:pPr>
        <w:jc w:val="both"/>
        <w:rPr>
          <w:lang w:val="cs-CZ"/>
        </w:rPr>
      </w:pPr>
      <w:r w:rsidRPr="009A5E3F">
        <w:rPr>
          <w:lang w:val="cs-CZ"/>
        </w:rPr>
        <w:t xml:space="preserve">Polní instrumentace bude napájena po smyčce přímo z karet </w:t>
      </w:r>
      <w:proofErr w:type="gramStart"/>
      <w:r w:rsidRPr="009A5E3F">
        <w:rPr>
          <w:lang w:val="cs-CZ"/>
        </w:rPr>
        <w:t>ŘS</w:t>
      </w:r>
      <w:proofErr w:type="gramEnd"/>
      <w:r w:rsidRPr="009A5E3F">
        <w:rPr>
          <w:lang w:val="cs-CZ"/>
        </w:rPr>
        <w:t xml:space="preserve"> a to do příkonu 2,5W, nebo v případě vyššího požadovaného příkonu ze zdrojových modulů 24 VDC umístěných ve skříních řídicího systému.</w:t>
      </w:r>
    </w:p>
    <w:p w14:paraId="37EABA4D" w14:textId="77777777" w:rsidR="007A0DF0" w:rsidRPr="009A5E3F" w:rsidRDefault="007A0DF0" w:rsidP="007A0DF0">
      <w:pPr>
        <w:pStyle w:val="Nadpis4"/>
        <w:rPr>
          <w:lang w:val="cs-CZ"/>
        </w:rPr>
      </w:pPr>
      <w:bookmarkStart w:id="101" w:name="_Toc121376567"/>
      <w:r w:rsidRPr="009A5E3F">
        <w:rPr>
          <w:lang w:val="cs-CZ"/>
        </w:rPr>
        <w:t>Koncepce sdružování, stínění a zemnění</w:t>
      </w:r>
      <w:bookmarkEnd w:id="101"/>
    </w:p>
    <w:p w14:paraId="42F9EE9E" w14:textId="77777777" w:rsidR="007A0DF0" w:rsidRPr="009A5E3F" w:rsidRDefault="007A0DF0" w:rsidP="007A0DF0">
      <w:pPr>
        <w:jc w:val="both"/>
        <w:rPr>
          <w:lang w:val="cs-CZ"/>
        </w:rPr>
      </w:pPr>
      <w:r w:rsidRPr="009A5E3F">
        <w:rPr>
          <w:lang w:val="cs-CZ"/>
        </w:rPr>
        <w:t>S ohledem na požadavky EMC budou v technologii vhodně (mimo dosah potencionálního rušení) umístěné sdružovací krabice (</w:t>
      </w:r>
      <w:proofErr w:type="spellStart"/>
      <w:r w:rsidRPr="009A5E3F">
        <w:rPr>
          <w:lang w:val="cs-CZ"/>
        </w:rPr>
        <w:t>junction</w:t>
      </w:r>
      <w:proofErr w:type="spellEnd"/>
      <w:r w:rsidRPr="009A5E3F">
        <w:rPr>
          <w:lang w:val="cs-CZ"/>
        </w:rPr>
        <w:t xml:space="preserve"> box). Sdružovací krabice budou kovové z AL slitin, nebo oceloplechové.</w:t>
      </w:r>
    </w:p>
    <w:p w14:paraId="09440AA7" w14:textId="7B613884" w:rsidR="007A0DF0" w:rsidRPr="009A5E3F" w:rsidRDefault="09C21BF5" w:rsidP="007A0DF0">
      <w:pPr>
        <w:jc w:val="both"/>
        <w:rPr>
          <w:lang w:val="cs-CZ"/>
        </w:rPr>
      </w:pPr>
      <w:r w:rsidRPr="078E98EC">
        <w:rPr>
          <w:lang w:val="cs-CZ"/>
        </w:rPr>
        <w:t xml:space="preserve">Signály od jednotlivých měření budou vedeny ve stíněných sdělovacích kabelech na sdružovací nebo převodníkové krabice, kde budou sdruženy do </w:t>
      </w:r>
      <w:proofErr w:type="spellStart"/>
      <w:r w:rsidR="007A0DF0" w:rsidRPr="078E98EC">
        <w:rPr>
          <w:lang w:val="cs-CZ"/>
        </w:rPr>
        <w:t>vícežilových</w:t>
      </w:r>
      <w:proofErr w:type="spellEnd"/>
      <w:r w:rsidRPr="078E98EC">
        <w:rPr>
          <w:lang w:val="cs-CZ"/>
        </w:rPr>
        <w:t xml:space="preserve"> stíněných kabelů a dále do skříní řídicího systému. </w:t>
      </w:r>
    </w:p>
    <w:p w14:paraId="125967B0" w14:textId="77777777" w:rsidR="007A0DF0" w:rsidRPr="009A5E3F" w:rsidRDefault="007A0DF0" w:rsidP="007A0DF0">
      <w:pPr>
        <w:jc w:val="both"/>
        <w:rPr>
          <w:lang w:val="cs-CZ"/>
        </w:rPr>
      </w:pPr>
      <w:r w:rsidRPr="009A5E3F">
        <w:rPr>
          <w:lang w:val="cs-CZ"/>
        </w:rPr>
        <w:t>Ve sdružovacích krabicích bude stínění kabelů od jednotlivých snímačů propojeno pouze na stínění příslušného sdružovacího kabelu. Centrální bod uzemnění stínění všech signálových kabelů bude ve skříních ŘS v příslušných rozvodnách nízkého napětí.</w:t>
      </w:r>
    </w:p>
    <w:p w14:paraId="0AEB7533" w14:textId="77777777" w:rsidR="007A0DF0" w:rsidRPr="009A5E3F" w:rsidRDefault="007A0DF0" w:rsidP="007A0DF0">
      <w:pPr>
        <w:jc w:val="both"/>
        <w:rPr>
          <w:lang w:val="cs-CZ"/>
        </w:rPr>
      </w:pPr>
      <w:r w:rsidRPr="009A5E3F">
        <w:rPr>
          <w:lang w:val="cs-CZ"/>
        </w:rPr>
        <w:t>Omezení elektromagnetických účinků na kabeláž ASŘTP bude řešen na základě identifikace blízkých zdrojů rušení a omezením vazební cesty. Veškeré slaboproudé kabely budou zvoleny tak, aby signály:</w:t>
      </w:r>
    </w:p>
    <w:p w14:paraId="67517E16" w14:textId="102731D0" w:rsidR="009343FA" w:rsidRPr="009A5E3F" w:rsidRDefault="09C21BF5" w:rsidP="00C87199">
      <w:pPr>
        <w:pStyle w:val="Odstavecseseznamem"/>
        <w:numPr>
          <w:ilvl w:val="0"/>
          <w:numId w:val="19"/>
        </w:numPr>
        <w:jc w:val="both"/>
        <w:rPr>
          <w:rFonts w:cs="Arial"/>
          <w:lang w:val="cs-CZ"/>
        </w:rPr>
      </w:pPr>
      <w:r w:rsidRPr="078E98EC">
        <w:rPr>
          <w:lang w:val="cs-CZ"/>
        </w:rPr>
        <w:t>proudové 4-</w:t>
      </w:r>
      <w:r w:rsidRPr="078E98EC">
        <w:rPr>
          <w:rFonts w:cs="Arial"/>
          <w:lang w:val="cs-CZ"/>
        </w:rPr>
        <w:t>20 mA budou vedeny kabelem s kroucenými páry a s celkovým stíněním</w:t>
      </w:r>
      <w:r w:rsidR="730D1313" w:rsidRPr="078E98EC">
        <w:rPr>
          <w:rFonts w:cs="Arial"/>
          <w:lang w:val="cs-CZ"/>
        </w:rPr>
        <w:t>,</w:t>
      </w:r>
    </w:p>
    <w:p w14:paraId="76463142" w14:textId="51ADCB6B" w:rsidR="009343FA" w:rsidRPr="009A5E3F" w:rsidRDefault="09C21BF5" w:rsidP="00C87199">
      <w:pPr>
        <w:pStyle w:val="Odstavecseseznamem"/>
        <w:numPr>
          <w:ilvl w:val="0"/>
          <w:numId w:val="19"/>
        </w:numPr>
        <w:jc w:val="both"/>
        <w:rPr>
          <w:rFonts w:cs="Arial"/>
          <w:lang w:val="cs-CZ"/>
        </w:rPr>
      </w:pPr>
      <w:r w:rsidRPr="078E98EC">
        <w:rPr>
          <w:rFonts w:cs="Arial"/>
          <w:lang w:val="cs-CZ"/>
        </w:rPr>
        <w:t>napěťové 24 VDC budou vedeny kabelem s kroucenými páry a s celkovým stíněním</w:t>
      </w:r>
      <w:r w:rsidR="77A0B712" w:rsidRPr="078E98EC">
        <w:rPr>
          <w:rFonts w:cs="Arial"/>
          <w:lang w:val="cs-CZ"/>
        </w:rPr>
        <w:t>,</w:t>
      </w:r>
    </w:p>
    <w:p w14:paraId="60562F7C" w14:textId="4675799C" w:rsidR="009343FA" w:rsidRPr="009A5E3F" w:rsidRDefault="09C21BF5" w:rsidP="007A0DF0">
      <w:pPr>
        <w:pStyle w:val="Odstavecseseznamem"/>
        <w:numPr>
          <w:ilvl w:val="0"/>
          <w:numId w:val="19"/>
        </w:numPr>
        <w:jc w:val="both"/>
        <w:rPr>
          <w:rFonts w:cs="Arial"/>
          <w:lang w:val="cs-CZ"/>
        </w:rPr>
      </w:pPr>
      <w:r w:rsidRPr="078E98EC">
        <w:rPr>
          <w:rFonts w:cs="Arial"/>
          <w:lang w:val="cs-CZ"/>
        </w:rPr>
        <w:t>hlavní kabelové trasy pro kabely zařízení ASŘTP nebudou v souběhu s kabely NN a VN a</w:t>
      </w:r>
      <w:r w:rsidR="0079058C">
        <w:rPr>
          <w:rFonts w:cs="Arial"/>
          <w:lang w:val="cs-CZ"/>
        </w:rPr>
        <w:t> </w:t>
      </w:r>
      <w:r w:rsidRPr="078E98EC">
        <w:rPr>
          <w:rFonts w:cs="Arial"/>
          <w:lang w:val="cs-CZ"/>
        </w:rPr>
        <w:t>budou dodrženy minimální segregační vzdálenosti</w:t>
      </w:r>
      <w:r w:rsidR="28ED7EE2" w:rsidRPr="078E98EC">
        <w:rPr>
          <w:rFonts w:cs="Arial"/>
          <w:lang w:val="cs-CZ"/>
        </w:rPr>
        <w:t>,</w:t>
      </w:r>
    </w:p>
    <w:p w14:paraId="0D6BAEDB" w14:textId="2FF836AC" w:rsidR="007A0DF0" w:rsidRPr="009A5E3F" w:rsidRDefault="007A0DF0" w:rsidP="007A0DF0">
      <w:pPr>
        <w:pStyle w:val="Odstavecseseznamem"/>
        <w:numPr>
          <w:ilvl w:val="0"/>
          <w:numId w:val="19"/>
        </w:numPr>
        <w:jc w:val="both"/>
        <w:rPr>
          <w:rFonts w:cs="Arial"/>
          <w:lang w:val="cs-CZ"/>
        </w:rPr>
      </w:pPr>
      <w:r w:rsidRPr="009A5E3F">
        <w:rPr>
          <w:rFonts w:cs="Arial"/>
          <w:lang w:val="cs-CZ"/>
        </w:rPr>
        <w:t>k odolnosti vůči vlivům EMC polní instrumentace významným způsobem přispívá způsob uložení kabelů v prostorách elektrárny. Bude nezbytné dodržet zásady způsobu uložení kabelů v hlavních kabelových trasách tak, aby vliv rušení v trasách byl maximálně omezen. V případě</w:t>
      </w:r>
      <w:r w:rsidRPr="009A5E3F">
        <w:rPr>
          <w:lang w:val="cs-CZ"/>
        </w:rPr>
        <w:t>, že z technických důvodů nelze provést pokládku kabelu dle stanovených zásad a dojde ke křížení, nedodržení separace nebo souběhu musí být realizována ochranná opatření v součinnosti s projektantem hlavních kabelových tras. (např. uzavření kabelů do kovových žlabů, jiné uložení kabelu …).</w:t>
      </w:r>
    </w:p>
    <w:p w14:paraId="771FAFA4" w14:textId="77777777" w:rsidR="007A0DF0" w:rsidRPr="009A5E3F" w:rsidRDefault="007A0DF0" w:rsidP="007A0DF0">
      <w:pPr>
        <w:jc w:val="both"/>
        <w:rPr>
          <w:lang w:val="cs-CZ"/>
        </w:rPr>
      </w:pPr>
      <w:r w:rsidRPr="009A5E3F">
        <w:rPr>
          <w:lang w:val="cs-CZ"/>
        </w:rPr>
        <w:t>Kabelové nosné systémy budou mezi sebou a nosnými částmi spojeny kluznými šroubovými spoji (komponenty budou v místě spoje vroubkovány a vodivá zinková vrstva zůstává). Tím bylo konstrukčně zajištěno přizemnění doplněné kabelové konstrukce.</w:t>
      </w:r>
    </w:p>
    <w:p w14:paraId="15A22D9A" w14:textId="5529793B" w:rsidR="007A0DF0" w:rsidRPr="009A5E3F" w:rsidRDefault="007A0DF0" w:rsidP="007A0DF0">
      <w:pPr>
        <w:jc w:val="both"/>
        <w:rPr>
          <w:lang w:val="cs-CZ"/>
        </w:rPr>
      </w:pPr>
      <w:r w:rsidRPr="009A5E3F">
        <w:rPr>
          <w:lang w:val="cs-CZ"/>
        </w:rPr>
        <w:t>V případě použití kabelových žlabů budou vzájemně propojeny spojkami, šroubovými spoji s</w:t>
      </w:r>
      <w:r w:rsidR="009A5E3F">
        <w:rPr>
          <w:lang w:val="cs-CZ"/>
        </w:rPr>
        <w:t> </w:t>
      </w:r>
      <w:r w:rsidRPr="009A5E3F">
        <w:rPr>
          <w:lang w:val="cs-CZ"/>
        </w:rPr>
        <w:t>vějířovými podložkami, což vyhovuje ČSN 33 0360.</w:t>
      </w:r>
    </w:p>
    <w:p w14:paraId="067A6ED1" w14:textId="63B31232" w:rsidR="009343FA" w:rsidRPr="009A5E3F" w:rsidRDefault="007A0DF0" w:rsidP="007A0DF0">
      <w:pPr>
        <w:jc w:val="both"/>
        <w:rPr>
          <w:szCs w:val="24"/>
          <w:lang w:val="cs-CZ"/>
        </w:rPr>
      </w:pPr>
      <w:r w:rsidRPr="009A5E3F">
        <w:rPr>
          <w:szCs w:val="24"/>
          <w:lang w:val="cs-CZ"/>
        </w:rPr>
        <w:lastRenderedPageBreak/>
        <w:t xml:space="preserve">Při vybočení trasy nebudou rošty a žlaby mezi sebou spojeny. V těchto případech budou propojeny sousední nosné stojiny ve dvou místech ohebným vodičem </w:t>
      </w:r>
      <w:proofErr w:type="spellStart"/>
      <w:r w:rsidRPr="009A5E3F">
        <w:rPr>
          <w:szCs w:val="24"/>
          <w:lang w:val="cs-CZ"/>
        </w:rPr>
        <w:t>Cu</w:t>
      </w:r>
      <w:proofErr w:type="spellEnd"/>
      <w:r w:rsidRPr="009A5E3F">
        <w:rPr>
          <w:szCs w:val="24"/>
          <w:lang w:val="cs-CZ"/>
        </w:rPr>
        <w:t xml:space="preserve"> cca 6mm</w:t>
      </w:r>
      <w:r w:rsidRPr="00C35CB2">
        <w:rPr>
          <w:szCs w:val="24"/>
          <w:vertAlign w:val="superscript"/>
          <w:lang w:val="cs-CZ"/>
        </w:rPr>
        <w:t>2</w:t>
      </w:r>
      <w:r w:rsidRPr="009A5E3F">
        <w:rPr>
          <w:szCs w:val="24"/>
          <w:lang w:val="cs-CZ"/>
        </w:rPr>
        <w:t>. Tím bude konstrukčně zajištěno vodivé spojení doplněné kabelové konstrukce.</w:t>
      </w:r>
    </w:p>
    <w:p w14:paraId="502993BD" w14:textId="77777777" w:rsidR="007A0DF0" w:rsidRPr="009A5E3F" w:rsidRDefault="007A0DF0" w:rsidP="009343FA">
      <w:pPr>
        <w:rPr>
          <w:lang w:val="cs-CZ"/>
        </w:rPr>
      </w:pPr>
      <w:r w:rsidRPr="009A5E3F">
        <w:rPr>
          <w:lang w:val="cs-CZ"/>
        </w:rPr>
        <w:t>Ochranné zemnění: PE</w:t>
      </w:r>
    </w:p>
    <w:p w14:paraId="66159EF6" w14:textId="712A3403" w:rsidR="007A0DF0" w:rsidRPr="009A5E3F" w:rsidRDefault="007A0DF0" w:rsidP="009A5E3F">
      <w:pPr>
        <w:jc w:val="both"/>
        <w:rPr>
          <w:lang w:val="cs-CZ"/>
        </w:rPr>
      </w:pPr>
      <w:r w:rsidRPr="009A5E3F">
        <w:rPr>
          <w:lang w:val="cs-CZ"/>
        </w:rPr>
        <w:t xml:space="preserve">Bude provedeno vodivé propojení a uzemnění všeho dodávaného zařízení, včetně nových ocelových konstrukcí a potrubních rozvodů podle norem pro jednotlivá zařízení a podle ČSN 33 2000-5-54 </w:t>
      </w:r>
      <w:proofErr w:type="spellStart"/>
      <w:r w:rsidRPr="009A5E3F">
        <w:rPr>
          <w:lang w:val="cs-CZ"/>
        </w:rPr>
        <w:t>ed</w:t>
      </w:r>
      <w:proofErr w:type="spellEnd"/>
      <w:r w:rsidRPr="009A5E3F">
        <w:rPr>
          <w:lang w:val="cs-CZ"/>
        </w:rPr>
        <w:t>.</w:t>
      </w:r>
      <w:r w:rsidR="00C35CB2">
        <w:rPr>
          <w:lang w:val="cs-CZ"/>
        </w:rPr>
        <w:t> </w:t>
      </w:r>
      <w:r w:rsidRPr="009A5E3F">
        <w:rPr>
          <w:lang w:val="cs-CZ"/>
        </w:rPr>
        <w:t xml:space="preserve">3 a ČSN 33 2000-4-41 </w:t>
      </w:r>
      <w:proofErr w:type="spellStart"/>
      <w:r w:rsidRPr="009A5E3F">
        <w:rPr>
          <w:lang w:val="cs-CZ"/>
        </w:rPr>
        <w:t>ed</w:t>
      </w:r>
      <w:proofErr w:type="spellEnd"/>
      <w:r w:rsidRPr="009A5E3F">
        <w:rPr>
          <w:lang w:val="cs-CZ"/>
        </w:rPr>
        <w:t>.</w:t>
      </w:r>
      <w:r w:rsidR="00C35CB2">
        <w:rPr>
          <w:lang w:val="cs-CZ"/>
        </w:rPr>
        <w:t> </w:t>
      </w:r>
      <w:r w:rsidRPr="009A5E3F">
        <w:rPr>
          <w:lang w:val="cs-CZ"/>
        </w:rPr>
        <w:t xml:space="preserve">3, z1, z2, IEC 364-4-41 a ostatních souvisejících norem. Skříně ŘS budou uzemněny 2 </w:t>
      </w:r>
      <w:proofErr w:type="spellStart"/>
      <w:r w:rsidRPr="009A5E3F">
        <w:rPr>
          <w:lang w:val="cs-CZ"/>
        </w:rPr>
        <w:t>Cu</w:t>
      </w:r>
      <w:proofErr w:type="spellEnd"/>
      <w:r w:rsidRPr="009A5E3F">
        <w:rPr>
          <w:lang w:val="cs-CZ"/>
        </w:rPr>
        <w:t xml:space="preserve"> vodiči o průřezu min. 16</w:t>
      </w:r>
      <w:r w:rsidR="009A5E3F">
        <w:rPr>
          <w:lang w:val="cs-CZ"/>
        </w:rPr>
        <w:t xml:space="preserve"> </w:t>
      </w:r>
      <w:r w:rsidRPr="009A5E3F">
        <w:rPr>
          <w:lang w:val="cs-CZ"/>
        </w:rPr>
        <w:t>mm</w:t>
      </w:r>
      <w:r w:rsidRPr="00C35CB2">
        <w:rPr>
          <w:vertAlign w:val="superscript"/>
          <w:lang w:val="cs-CZ"/>
        </w:rPr>
        <w:t>2</w:t>
      </w:r>
      <w:r w:rsidRPr="009A5E3F">
        <w:rPr>
          <w:lang w:val="cs-CZ"/>
        </w:rPr>
        <w:t xml:space="preserve"> na zemnicí soustavu ŠE.</w:t>
      </w:r>
    </w:p>
    <w:p w14:paraId="03919A11" w14:textId="7DC367AD" w:rsidR="007A0DF0" w:rsidRPr="00C87199" w:rsidRDefault="007A0DF0" w:rsidP="00C87199">
      <w:pPr>
        <w:pStyle w:val="TCBNormalni"/>
        <w:rPr>
          <w:sz w:val="28"/>
        </w:rPr>
      </w:pPr>
      <w:r w:rsidRPr="009A5E3F">
        <w:rPr>
          <w:noProof/>
        </w:rPr>
        <w:drawing>
          <wp:inline distT="0" distB="0" distL="0" distR="0" wp14:anchorId="3AF10C20" wp14:editId="4C6AF1A7">
            <wp:extent cx="3997395" cy="2827020"/>
            <wp:effectExtent l="0" t="0" r="3175"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1416" cy="2865224"/>
                    </a:xfrm>
                    <a:prstGeom prst="rect">
                      <a:avLst/>
                    </a:prstGeom>
                    <a:noFill/>
                    <a:ln>
                      <a:noFill/>
                    </a:ln>
                  </pic:spPr>
                </pic:pic>
              </a:graphicData>
            </a:graphic>
          </wp:inline>
        </w:drawing>
      </w:r>
    </w:p>
    <w:p w14:paraId="05D03149" w14:textId="10D8A0A2" w:rsidR="009343FA" w:rsidRPr="009A5E3F" w:rsidRDefault="009343FA" w:rsidP="009343FA">
      <w:pPr>
        <w:pStyle w:val="Nadpis1"/>
        <w:rPr>
          <w:lang w:val="cs-CZ"/>
        </w:rPr>
      </w:pPr>
      <w:bookmarkStart w:id="102" w:name="_Toc523204472"/>
      <w:bookmarkStart w:id="103" w:name="_Toc116300898"/>
      <w:bookmarkStart w:id="104" w:name="_Toc118877900"/>
      <w:bookmarkStart w:id="105" w:name="_Toc121376568"/>
      <w:bookmarkStart w:id="106" w:name="_Toc121392095"/>
      <w:r w:rsidRPr="009A5E3F">
        <w:rPr>
          <w:lang w:val="cs-CZ"/>
        </w:rPr>
        <w:t>Kabeláž</w:t>
      </w:r>
      <w:bookmarkEnd w:id="102"/>
      <w:bookmarkEnd w:id="103"/>
      <w:bookmarkEnd w:id="104"/>
      <w:bookmarkEnd w:id="105"/>
      <w:bookmarkEnd w:id="106"/>
    </w:p>
    <w:p w14:paraId="1EFF69A8" w14:textId="77777777" w:rsidR="009343FA" w:rsidRPr="009A5E3F" w:rsidRDefault="009343FA" w:rsidP="009343FA">
      <w:pPr>
        <w:pStyle w:val="Nadpis2"/>
        <w:rPr>
          <w:lang w:val="cs-CZ"/>
        </w:rPr>
      </w:pPr>
      <w:bookmarkStart w:id="107" w:name="_Toc523204473"/>
      <w:bookmarkStart w:id="108" w:name="_Toc116300899"/>
      <w:bookmarkStart w:id="109" w:name="_Toc118877901"/>
      <w:bookmarkStart w:id="110" w:name="_Toc121376569"/>
      <w:bookmarkStart w:id="111" w:name="_Toc121392096"/>
      <w:r w:rsidRPr="009A5E3F">
        <w:rPr>
          <w:lang w:val="cs-CZ"/>
        </w:rPr>
        <w:t>Kabeláž řídicího systému</w:t>
      </w:r>
      <w:bookmarkEnd w:id="107"/>
      <w:bookmarkEnd w:id="108"/>
      <w:bookmarkEnd w:id="109"/>
      <w:bookmarkEnd w:id="110"/>
      <w:bookmarkEnd w:id="111"/>
    </w:p>
    <w:p w14:paraId="478504FB" w14:textId="77777777" w:rsidR="009343FA" w:rsidRPr="009A5E3F" w:rsidRDefault="009343FA" w:rsidP="009343FA">
      <w:pPr>
        <w:jc w:val="both"/>
        <w:rPr>
          <w:lang w:val="cs-CZ"/>
        </w:rPr>
      </w:pPr>
      <w:r w:rsidRPr="009A5E3F">
        <w:rPr>
          <w:lang w:val="cs-CZ"/>
        </w:rPr>
        <w:t xml:space="preserve">Kabely vnějších návazností mezi řídícím systémem a ostatními částmi budou se stíněním, připojeným pouze na straně I/O rozvaděčů ŘS. V rozvodnách budou kabely vedeny pod podlahou. </w:t>
      </w:r>
    </w:p>
    <w:p w14:paraId="551CFECD" w14:textId="77777777" w:rsidR="009343FA" w:rsidRPr="009A5E3F" w:rsidRDefault="009343FA" w:rsidP="009343FA">
      <w:pPr>
        <w:jc w:val="both"/>
        <w:rPr>
          <w:lang w:val="cs-CZ"/>
        </w:rPr>
      </w:pPr>
      <w:r w:rsidRPr="009A5E3F">
        <w:rPr>
          <w:lang w:val="cs-CZ"/>
        </w:rPr>
        <w:t>Systémové kabely mezi rozvaděčem ŘS a I/O rozvaděčem ŘS budou vedeny pod podlahou. Rozvaděče ŘS a I/O budou jednou boční stranou spolu spojeny.</w:t>
      </w:r>
    </w:p>
    <w:p w14:paraId="5467F4B5" w14:textId="77777777" w:rsidR="009343FA" w:rsidRPr="009A5E3F" w:rsidRDefault="009343FA" w:rsidP="009343FA">
      <w:pPr>
        <w:jc w:val="both"/>
        <w:rPr>
          <w:lang w:val="cs-CZ"/>
        </w:rPr>
      </w:pPr>
      <w:r w:rsidRPr="009A5E3F">
        <w:rPr>
          <w:lang w:val="cs-CZ"/>
        </w:rPr>
        <w:t xml:space="preserve">Optické komunikační kabely Ethernet povedou ve stávajících kabelových trasách místo kabelů </w:t>
      </w:r>
      <w:proofErr w:type="spellStart"/>
      <w:r w:rsidRPr="009A5E3F">
        <w:rPr>
          <w:lang w:val="cs-CZ"/>
        </w:rPr>
        <w:t>Profibus</w:t>
      </w:r>
      <w:proofErr w:type="spellEnd"/>
      <w:r w:rsidRPr="009A5E3F">
        <w:rPr>
          <w:lang w:val="cs-CZ"/>
        </w:rPr>
        <w:t>, které budou staženy. V případě přemístění ŘS do jiných rozvoden bylo nutno vybudovat nové kabelové trasy.</w:t>
      </w:r>
    </w:p>
    <w:p w14:paraId="3323B5B9" w14:textId="77777777" w:rsidR="009343FA" w:rsidRPr="009A5E3F" w:rsidRDefault="009343FA" w:rsidP="009343FA">
      <w:pPr>
        <w:pStyle w:val="Nadpis3"/>
        <w:rPr>
          <w:lang w:val="cs-CZ"/>
        </w:rPr>
      </w:pPr>
      <w:bookmarkStart w:id="112" w:name="_Toc18766199"/>
      <w:bookmarkStart w:id="113" w:name="_Toc114831670"/>
      <w:bookmarkStart w:id="114" w:name="_Toc116300900"/>
      <w:bookmarkStart w:id="115" w:name="_Toc118877902"/>
      <w:bookmarkStart w:id="116" w:name="_Toc121376570"/>
      <w:bookmarkStart w:id="117" w:name="_Toc121392097"/>
      <w:r w:rsidRPr="009A5E3F">
        <w:rPr>
          <w:lang w:val="cs-CZ"/>
        </w:rPr>
        <w:t>Koncept kabeláže a kabelových tras</w:t>
      </w:r>
      <w:bookmarkEnd w:id="112"/>
      <w:bookmarkEnd w:id="113"/>
      <w:r w:rsidRPr="009A5E3F">
        <w:rPr>
          <w:lang w:val="cs-CZ"/>
        </w:rPr>
        <w:t xml:space="preserve"> </w:t>
      </w:r>
      <w:bookmarkEnd w:id="114"/>
      <w:bookmarkEnd w:id="115"/>
      <w:r w:rsidRPr="009A5E3F">
        <w:rPr>
          <w:lang w:val="cs-CZ"/>
        </w:rPr>
        <w:t>polní instrumentace</w:t>
      </w:r>
      <w:bookmarkEnd w:id="116"/>
      <w:bookmarkEnd w:id="117"/>
    </w:p>
    <w:p w14:paraId="7BFF383F" w14:textId="77777777" w:rsidR="009343FA" w:rsidRPr="009A5E3F" w:rsidRDefault="009343FA" w:rsidP="009343FA">
      <w:pPr>
        <w:jc w:val="both"/>
        <w:rPr>
          <w:lang w:val="cs-CZ"/>
        </w:rPr>
      </w:pPr>
      <w:r w:rsidRPr="009A5E3F">
        <w:rPr>
          <w:lang w:val="cs-CZ"/>
        </w:rPr>
        <w:t xml:space="preserve">Návrh kabeláže bude respektovat interní technický standard 5.40 </w:t>
      </w:r>
    </w:p>
    <w:p w14:paraId="091DB204" w14:textId="77777777" w:rsidR="009343FA" w:rsidRPr="009A5E3F" w:rsidRDefault="009343FA" w:rsidP="009343FA">
      <w:pPr>
        <w:jc w:val="both"/>
        <w:rPr>
          <w:lang w:val="cs-CZ"/>
        </w:rPr>
      </w:pPr>
      <w:r w:rsidRPr="009A5E3F">
        <w:rPr>
          <w:lang w:val="cs-CZ"/>
        </w:rPr>
        <w:t>Signálové, ovládací, komunikační a napájecí kabely budou položeny v kabelových trasách na připravené lávky a do kabelových žlabů.</w:t>
      </w:r>
    </w:p>
    <w:p w14:paraId="5342F0EF" w14:textId="018ED8E5" w:rsidR="009343FA" w:rsidRPr="009A5E3F" w:rsidRDefault="553E9DF0" w:rsidP="009343FA">
      <w:pPr>
        <w:jc w:val="both"/>
        <w:rPr>
          <w:lang w:val="cs-CZ"/>
        </w:rPr>
      </w:pPr>
      <w:r w:rsidRPr="078E98EC">
        <w:rPr>
          <w:lang w:val="cs-CZ"/>
        </w:rPr>
        <w:t>Signálové a ovládací kabely úrovně 4-20 mA, 24VDC budou uloženy do oceloplechových pozinkov</w:t>
      </w:r>
      <w:r w:rsidR="61C8732E" w:rsidRPr="078E98EC">
        <w:rPr>
          <w:lang w:val="cs-CZ"/>
        </w:rPr>
        <w:t>aný</w:t>
      </w:r>
      <w:r w:rsidRPr="078E98EC">
        <w:rPr>
          <w:lang w:val="cs-CZ"/>
        </w:rPr>
        <w:t>ch žlabů s víkem.</w:t>
      </w:r>
    </w:p>
    <w:p w14:paraId="4A21E47B" w14:textId="77777777" w:rsidR="009343FA" w:rsidRPr="009A5E3F" w:rsidRDefault="009343FA" w:rsidP="009343FA">
      <w:pPr>
        <w:pStyle w:val="Nadpis3"/>
        <w:rPr>
          <w:lang w:val="cs-CZ"/>
        </w:rPr>
      </w:pPr>
      <w:bookmarkStart w:id="118" w:name="_Toc69540818"/>
      <w:bookmarkStart w:id="119" w:name="_Toc69550111"/>
      <w:bookmarkStart w:id="120" w:name="_Toc115424317"/>
      <w:bookmarkStart w:id="121" w:name="_Toc118877903"/>
      <w:bookmarkStart w:id="122" w:name="_Toc121376571"/>
      <w:bookmarkStart w:id="123" w:name="_Toc121392098"/>
      <w:r w:rsidRPr="009A5E3F">
        <w:rPr>
          <w:lang w:val="cs-CZ"/>
        </w:rPr>
        <w:lastRenderedPageBreak/>
        <w:t>Kabely a kabelové trasy</w:t>
      </w:r>
      <w:bookmarkEnd w:id="118"/>
      <w:bookmarkEnd w:id="119"/>
      <w:bookmarkEnd w:id="120"/>
      <w:bookmarkEnd w:id="121"/>
      <w:bookmarkEnd w:id="122"/>
      <w:bookmarkEnd w:id="123"/>
    </w:p>
    <w:p w14:paraId="11470C7E" w14:textId="0E187A8B" w:rsidR="009343FA" w:rsidRPr="009A5E3F" w:rsidRDefault="009343FA" w:rsidP="009343FA">
      <w:pPr>
        <w:jc w:val="both"/>
        <w:rPr>
          <w:lang w:val="cs-CZ"/>
        </w:rPr>
      </w:pPr>
      <w:r w:rsidRPr="009A5E3F">
        <w:rPr>
          <w:lang w:val="cs-CZ"/>
        </w:rPr>
        <w:t>Provedení kabeláže musí být v souladu se standardem ITS ŠE a dalšími souvisejícími normami a</w:t>
      </w:r>
      <w:r w:rsidR="00A16B0C">
        <w:rPr>
          <w:lang w:val="cs-CZ"/>
        </w:rPr>
        <w:t> </w:t>
      </w:r>
      <w:r w:rsidRPr="009A5E3F">
        <w:rPr>
          <w:lang w:val="cs-CZ"/>
        </w:rPr>
        <w:t xml:space="preserve">předpisy. Pro navrhování kabelových vedení a systémů platí požadavky ČSN 33 2000-5-52 ed.2. a ČSN 33 2000-4-43 </w:t>
      </w:r>
      <w:proofErr w:type="spellStart"/>
      <w:r w:rsidRPr="009A5E3F">
        <w:rPr>
          <w:lang w:val="cs-CZ"/>
        </w:rPr>
        <w:t>ed</w:t>
      </w:r>
      <w:proofErr w:type="spellEnd"/>
      <w:r w:rsidRPr="009A5E3F">
        <w:rPr>
          <w:lang w:val="cs-CZ"/>
        </w:rPr>
        <w:t>.</w:t>
      </w:r>
      <w:r w:rsidR="00C35CB2">
        <w:rPr>
          <w:lang w:val="cs-CZ"/>
        </w:rPr>
        <w:t> </w:t>
      </w:r>
      <w:r w:rsidRPr="009A5E3F">
        <w:rPr>
          <w:lang w:val="cs-CZ"/>
        </w:rPr>
        <w:t>2. (pro NN zařízení) a PNE 34 10 50.</w:t>
      </w:r>
    </w:p>
    <w:p w14:paraId="6DB6EE06" w14:textId="77777777" w:rsidR="009343FA" w:rsidRPr="009A5E3F" w:rsidRDefault="553E9DF0" w:rsidP="009343FA">
      <w:pPr>
        <w:jc w:val="both"/>
        <w:rPr>
          <w:lang w:val="cs-CZ"/>
        </w:rPr>
      </w:pPr>
      <w:r w:rsidRPr="078E98EC">
        <w:rPr>
          <w:lang w:val="cs-CZ"/>
        </w:rPr>
        <w:t>Systémy kabelových lávek a kabelových roštů budou splňovat požadavky ČSN EN 61537 ed.2.</w:t>
      </w:r>
    </w:p>
    <w:p w14:paraId="1DD65B7C" w14:textId="77777777" w:rsidR="009343FA" w:rsidRPr="009A5E3F" w:rsidRDefault="009343FA" w:rsidP="009343FA">
      <w:pPr>
        <w:jc w:val="both"/>
        <w:rPr>
          <w:lang w:val="cs-CZ"/>
        </w:rPr>
      </w:pPr>
      <w:r w:rsidRPr="009A5E3F">
        <w:rPr>
          <w:lang w:val="cs-CZ"/>
        </w:rPr>
        <w:t xml:space="preserve">V případě křížení nebo souběhu se sítěmi technického vybavení se </w:t>
      </w:r>
      <w:proofErr w:type="gramStart"/>
      <w:r w:rsidRPr="009A5E3F">
        <w:rPr>
          <w:lang w:val="cs-CZ"/>
        </w:rPr>
        <w:t>řeší</w:t>
      </w:r>
      <w:proofErr w:type="gramEnd"/>
      <w:r w:rsidRPr="009A5E3F">
        <w:rPr>
          <w:lang w:val="cs-CZ"/>
        </w:rPr>
        <w:t xml:space="preserve"> dle ČSN 73 6005.</w:t>
      </w:r>
    </w:p>
    <w:p w14:paraId="43806EE6" w14:textId="77777777" w:rsidR="009343FA" w:rsidRPr="009A5E3F" w:rsidRDefault="009343FA" w:rsidP="009343FA">
      <w:pPr>
        <w:jc w:val="both"/>
        <w:rPr>
          <w:lang w:val="cs-CZ"/>
        </w:rPr>
      </w:pPr>
      <w:r w:rsidRPr="009A5E3F">
        <w:rPr>
          <w:lang w:val="cs-CZ"/>
        </w:rPr>
        <w:t>V maximální míře bude využito existujících kabelových tras, kde se bude respektovat stávající koncepce uložení jednotlivých druhů kabelů.</w:t>
      </w:r>
    </w:p>
    <w:p w14:paraId="312B5901" w14:textId="73CA8FE2" w:rsidR="009343FA" w:rsidRPr="009A5E3F" w:rsidRDefault="553E9DF0" w:rsidP="009343FA">
      <w:pPr>
        <w:jc w:val="both"/>
        <w:rPr>
          <w:lang w:val="cs-CZ"/>
        </w:rPr>
      </w:pPr>
      <w:r w:rsidRPr="078E98EC">
        <w:rPr>
          <w:lang w:val="cs-CZ"/>
        </w:rPr>
        <w:t>Nová kabelová trasa bude navržena s ohledem vzájemné elektromagnetické ovlivnění (EMC), na míru korozního rizika (materiál, povrchová úprava), rizika mechanického poškození. Nové kabelové trasy budou splňovat požadavek tříd</w:t>
      </w:r>
      <w:r w:rsidR="35173248" w:rsidRPr="078E98EC">
        <w:rPr>
          <w:lang w:val="cs-CZ"/>
        </w:rPr>
        <w:t>y</w:t>
      </w:r>
      <w:r w:rsidRPr="078E98EC">
        <w:rPr>
          <w:lang w:val="cs-CZ"/>
        </w:rPr>
        <w:t xml:space="preserve"> koroze C4 s minimální průměrnou tloušťkou zinkové ochranné vrstvy 80 µm.</w:t>
      </w:r>
    </w:p>
    <w:p w14:paraId="670240F8" w14:textId="17541558" w:rsidR="009343FA" w:rsidRDefault="009343FA" w:rsidP="009343FA">
      <w:pPr>
        <w:jc w:val="both"/>
        <w:rPr>
          <w:lang w:val="cs-CZ"/>
        </w:rPr>
      </w:pPr>
      <w:r w:rsidRPr="009A5E3F">
        <w:rPr>
          <w:lang w:val="cs-CZ"/>
        </w:rPr>
        <w:t>Systémy kabelových lávek a kabelových roštů budou splňovat požadavky ČSN EN 61537 ed.2.</w:t>
      </w:r>
    </w:p>
    <w:p w14:paraId="48689EAD" w14:textId="77777777" w:rsidR="00EB35FD" w:rsidRPr="009A5E3F" w:rsidRDefault="00EB35FD" w:rsidP="00EB35FD">
      <w:pPr>
        <w:jc w:val="both"/>
        <w:rPr>
          <w:lang w:val="cs-CZ"/>
        </w:rPr>
      </w:pPr>
      <w:r w:rsidRPr="078E98EC">
        <w:rPr>
          <w:lang w:val="cs-CZ"/>
        </w:rPr>
        <w:t xml:space="preserve">V případě křížení nebo souběhu se sítěmi technického vybavení se </w:t>
      </w:r>
      <w:proofErr w:type="gramStart"/>
      <w:r w:rsidRPr="078E98EC">
        <w:rPr>
          <w:lang w:val="cs-CZ"/>
        </w:rPr>
        <w:t>řeší</w:t>
      </w:r>
      <w:proofErr w:type="gramEnd"/>
      <w:r w:rsidRPr="078E98EC">
        <w:rPr>
          <w:lang w:val="cs-CZ"/>
        </w:rPr>
        <w:t xml:space="preserve"> dle ČSN 73 6005. </w:t>
      </w:r>
    </w:p>
    <w:p w14:paraId="5C83607B" w14:textId="77777777" w:rsidR="009343FA" w:rsidRPr="009A5E3F" w:rsidRDefault="009343FA" w:rsidP="009343FA">
      <w:pPr>
        <w:jc w:val="both"/>
        <w:rPr>
          <w:lang w:val="cs-CZ"/>
        </w:rPr>
      </w:pPr>
      <w:r w:rsidRPr="009A5E3F">
        <w:rPr>
          <w:lang w:val="cs-CZ"/>
        </w:rPr>
        <w:t>Po instalaci nových kabelů musí být zhotovitelem provedeno protipožární utěsnění prostupů s požadovanou požární odolností a provedené v souladu s ČSN 73 0810 a ČSN EN 13501-1 +A1.</w:t>
      </w:r>
    </w:p>
    <w:p w14:paraId="37192839" w14:textId="77777777" w:rsidR="009343FA" w:rsidRPr="009A5E3F" w:rsidRDefault="009343FA" w:rsidP="009343FA">
      <w:pPr>
        <w:jc w:val="both"/>
        <w:rPr>
          <w:lang w:val="cs-CZ"/>
        </w:rPr>
      </w:pPr>
      <w:r w:rsidRPr="009A5E3F">
        <w:rPr>
          <w:lang w:val="cs-CZ"/>
        </w:rPr>
        <w:t>Prostupy stávajícími kabelovými protipožárními přepážkami a ucpávkami budou uvedeny do původního stavu s doložením certifikátu požární odolnosti. Nové průrazy budou ošetřeny stejným způsobem.</w:t>
      </w:r>
    </w:p>
    <w:p w14:paraId="5B28EEDE" w14:textId="77777777" w:rsidR="009343FA" w:rsidRPr="009A5E3F" w:rsidRDefault="009343FA" w:rsidP="009343FA">
      <w:pPr>
        <w:jc w:val="both"/>
        <w:rPr>
          <w:lang w:val="cs-CZ"/>
        </w:rPr>
      </w:pPr>
      <w:r w:rsidRPr="009A5E3F">
        <w:rPr>
          <w:lang w:val="cs-CZ"/>
        </w:rPr>
        <w:t>Požární ucpávky budou provedeny v souladu s požadavky vyhlášky č. 246/2001Sb.o požární prevenci. Provedeno bude hodnocení kvality a funkce požárních ucpávek a těsnění v prostupech požárně dělícími konstrukcemi včetně:</w:t>
      </w:r>
    </w:p>
    <w:p w14:paraId="43AEC747" w14:textId="77777777" w:rsidR="009343FA" w:rsidRPr="009A5E3F" w:rsidRDefault="009343FA" w:rsidP="00C87199">
      <w:pPr>
        <w:pStyle w:val="Odstavecseseznamem"/>
        <w:numPr>
          <w:ilvl w:val="0"/>
          <w:numId w:val="19"/>
        </w:numPr>
        <w:rPr>
          <w:lang w:val="cs-CZ"/>
        </w:rPr>
      </w:pPr>
      <w:r w:rsidRPr="009A5E3F">
        <w:rPr>
          <w:lang w:val="cs-CZ"/>
        </w:rPr>
        <w:t>označení ucpávek z obou stran a doložení dokladů prokazujících jejich provozuschopnost, tj. projekt,</w:t>
      </w:r>
    </w:p>
    <w:p w14:paraId="1A13B344" w14:textId="77777777" w:rsidR="009343FA" w:rsidRPr="009A5E3F" w:rsidRDefault="009343FA" w:rsidP="00C87199">
      <w:pPr>
        <w:pStyle w:val="Odstavecseseznamem"/>
        <w:numPr>
          <w:ilvl w:val="0"/>
          <w:numId w:val="19"/>
        </w:numPr>
        <w:rPr>
          <w:lang w:val="cs-CZ"/>
        </w:rPr>
      </w:pPr>
      <w:r w:rsidRPr="009A5E3F">
        <w:rPr>
          <w:lang w:val="cs-CZ"/>
        </w:rPr>
        <w:t>zakreslení ve výkresu,</w:t>
      </w:r>
    </w:p>
    <w:p w14:paraId="157F0AFA" w14:textId="77777777" w:rsidR="009343FA" w:rsidRPr="009A5E3F" w:rsidRDefault="009343FA" w:rsidP="00C87199">
      <w:pPr>
        <w:pStyle w:val="Odstavecseseznamem"/>
        <w:numPr>
          <w:ilvl w:val="0"/>
          <w:numId w:val="19"/>
        </w:numPr>
        <w:rPr>
          <w:lang w:val="cs-CZ"/>
        </w:rPr>
      </w:pPr>
      <w:r w:rsidRPr="009A5E3F">
        <w:rPr>
          <w:lang w:val="cs-CZ"/>
        </w:rPr>
        <w:t>prohlášení, že osoba instalující danou ucpávku má k tomu oprávnění od výrobce,</w:t>
      </w:r>
    </w:p>
    <w:p w14:paraId="37FA4DA5" w14:textId="77777777" w:rsidR="009343FA" w:rsidRPr="009A5E3F" w:rsidRDefault="009343FA" w:rsidP="00C87199">
      <w:pPr>
        <w:pStyle w:val="Odstavecseseznamem"/>
        <w:numPr>
          <w:ilvl w:val="0"/>
          <w:numId w:val="19"/>
        </w:numPr>
        <w:rPr>
          <w:lang w:val="cs-CZ"/>
        </w:rPr>
      </w:pPr>
      <w:r w:rsidRPr="009A5E3F">
        <w:rPr>
          <w:lang w:val="cs-CZ"/>
        </w:rPr>
        <w:t>katalogový list ucpávek,</w:t>
      </w:r>
    </w:p>
    <w:p w14:paraId="5AB3E44D" w14:textId="77777777" w:rsidR="009343FA" w:rsidRPr="009A5E3F" w:rsidRDefault="009343FA" w:rsidP="00C87199">
      <w:pPr>
        <w:pStyle w:val="Odstavecseseznamem"/>
        <w:numPr>
          <w:ilvl w:val="0"/>
          <w:numId w:val="19"/>
        </w:numPr>
        <w:rPr>
          <w:lang w:val="cs-CZ"/>
        </w:rPr>
      </w:pPr>
      <w:r w:rsidRPr="009A5E3F">
        <w:rPr>
          <w:lang w:val="cs-CZ"/>
        </w:rPr>
        <w:t>certifikát ucpávek (osvědčení o jakosti a kvalitě nebo obdobný doklad),</w:t>
      </w:r>
    </w:p>
    <w:p w14:paraId="2E1AF9BB" w14:textId="77777777" w:rsidR="009343FA" w:rsidRPr="009A5E3F" w:rsidRDefault="009343FA" w:rsidP="00C87199">
      <w:pPr>
        <w:pStyle w:val="Odstavecseseznamem"/>
        <w:numPr>
          <w:ilvl w:val="0"/>
          <w:numId w:val="19"/>
        </w:numPr>
        <w:rPr>
          <w:lang w:val="cs-CZ"/>
        </w:rPr>
      </w:pPr>
      <w:r w:rsidRPr="009A5E3F">
        <w:rPr>
          <w:lang w:val="cs-CZ"/>
        </w:rPr>
        <w:t>prohlášení o shodě k výrobku,</w:t>
      </w:r>
    </w:p>
    <w:p w14:paraId="486E27EF" w14:textId="77777777" w:rsidR="009343FA" w:rsidRPr="009A5E3F" w:rsidRDefault="009343FA" w:rsidP="00C87199">
      <w:pPr>
        <w:pStyle w:val="Odstavecseseznamem"/>
        <w:numPr>
          <w:ilvl w:val="0"/>
          <w:numId w:val="19"/>
        </w:numPr>
        <w:rPr>
          <w:lang w:val="cs-CZ"/>
        </w:rPr>
      </w:pPr>
      <w:r w:rsidRPr="009A5E3F">
        <w:rPr>
          <w:lang w:val="cs-CZ"/>
        </w:rPr>
        <w:t xml:space="preserve">prohlášení o shodě k instalaci všech kusů ucpávek (kde a kdy byly instalované), </w:t>
      </w:r>
    </w:p>
    <w:p w14:paraId="79035D59" w14:textId="77777777" w:rsidR="009343FA" w:rsidRPr="009A5E3F" w:rsidRDefault="009343FA" w:rsidP="00C87199">
      <w:pPr>
        <w:pStyle w:val="Odstavecseseznamem"/>
        <w:numPr>
          <w:ilvl w:val="0"/>
          <w:numId w:val="19"/>
        </w:numPr>
        <w:rPr>
          <w:lang w:val="cs-CZ"/>
        </w:rPr>
      </w:pPr>
      <w:r w:rsidRPr="009A5E3F">
        <w:rPr>
          <w:lang w:val="cs-CZ"/>
        </w:rPr>
        <w:t>použitý typ,</w:t>
      </w:r>
    </w:p>
    <w:p w14:paraId="4061F9C0" w14:textId="77777777" w:rsidR="009343FA" w:rsidRPr="009A5E3F" w:rsidRDefault="009343FA" w:rsidP="00C87199">
      <w:pPr>
        <w:pStyle w:val="Odstavecseseznamem"/>
        <w:numPr>
          <w:ilvl w:val="0"/>
          <w:numId w:val="19"/>
        </w:numPr>
        <w:rPr>
          <w:lang w:val="cs-CZ"/>
        </w:rPr>
      </w:pPr>
      <w:r w:rsidRPr="009A5E3F">
        <w:rPr>
          <w:lang w:val="cs-CZ"/>
        </w:rPr>
        <w:t>požární odolnost,</w:t>
      </w:r>
    </w:p>
    <w:p w14:paraId="0494FB77" w14:textId="77777777" w:rsidR="009343FA" w:rsidRPr="009A5E3F" w:rsidRDefault="009343FA" w:rsidP="00C87199">
      <w:pPr>
        <w:pStyle w:val="Odstavecseseznamem"/>
        <w:numPr>
          <w:ilvl w:val="0"/>
          <w:numId w:val="19"/>
        </w:numPr>
        <w:rPr>
          <w:lang w:val="cs-CZ"/>
        </w:rPr>
      </w:pPr>
      <w:r w:rsidRPr="009A5E3F">
        <w:rPr>
          <w:lang w:val="cs-CZ"/>
        </w:rPr>
        <w:t>počet kusů,</w:t>
      </w:r>
    </w:p>
    <w:p w14:paraId="275A204B" w14:textId="1C0F9BF9" w:rsidR="009343FA" w:rsidRPr="009A5E3F" w:rsidRDefault="009343FA" w:rsidP="00C87199">
      <w:pPr>
        <w:pStyle w:val="Odstavecseseznamem"/>
        <w:numPr>
          <w:ilvl w:val="0"/>
          <w:numId w:val="19"/>
        </w:numPr>
        <w:rPr>
          <w:lang w:val="cs-CZ"/>
        </w:rPr>
      </w:pPr>
      <w:r w:rsidRPr="009A5E3F">
        <w:rPr>
          <w:lang w:val="cs-CZ"/>
        </w:rPr>
        <w:t>bezpečnostní listy k použitým hmotám</w:t>
      </w:r>
      <w:r w:rsidR="00A16B0C">
        <w:rPr>
          <w:lang w:val="cs-CZ"/>
        </w:rPr>
        <w:t>.</w:t>
      </w:r>
    </w:p>
    <w:p w14:paraId="64253C0F" w14:textId="027D6CC1" w:rsidR="009343FA" w:rsidRPr="00EB35FD" w:rsidRDefault="00EB35FD" w:rsidP="009343FA">
      <w:pPr>
        <w:pStyle w:val="Nadpis3"/>
        <w:rPr>
          <w:lang w:val="cs-CZ"/>
        </w:rPr>
      </w:pPr>
      <w:bookmarkStart w:id="124" w:name="_Toc121376572"/>
      <w:bookmarkStart w:id="125" w:name="_Toc121392099"/>
      <w:r w:rsidRPr="00EB35FD">
        <w:rPr>
          <w:lang w:val="cs-CZ"/>
        </w:rPr>
        <w:t>Značení kabelů</w:t>
      </w:r>
      <w:bookmarkEnd w:id="124"/>
      <w:bookmarkEnd w:id="125"/>
    </w:p>
    <w:p w14:paraId="037DE657" w14:textId="77777777" w:rsidR="009343FA" w:rsidRPr="009A5E3F" w:rsidRDefault="009343FA" w:rsidP="009343FA">
      <w:pPr>
        <w:rPr>
          <w:lang w:val="cs-CZ"/>
        </w:rPr>
      </w:pPr>
      <w:r w:rsidRPr="009A5E3F">
        <w:rPr>
          <w:lang w:val="cs-CZ"/>
        </w:rPr>
        <w:t xml:space="preserve">Označení kabelů bude odpovídat zavedenému systému KKS označení zařízení a místnímu způsobu značení kabelů. </w:t>
      </w:r>
    </w:p>
    <w:p w14:paraId="12050073" w14:textId="455999FC" w:rsidR="009343FA" w:rsidRPr="009A5E3F" w:rsidRDefault="009343FA" w:rsidP="009343FA">
      <w:pPr>
        <w:rPr>
          <w:lang w:val="cs-CZ"/>
        </w:rPr>
      </w:pPr>
      <w:r w:rsidRPr="009A5E3F">
        <w:rPr>
          <w:lang w:val="cs-CZ"/>
        </w:rPr>
        <w:t>Nová kabeláž musí být opatřena nerezovými popisnými štítky na začátku, konci a v průběhu trasy, v provedení dle níže uvedeného vzoru.</w:t>
      </w:r>
    </w:p>
    <w:p w14:paraId="64EEE8E2" w14:textId="77777777" w:rsidR="009343FA" w:rsidRPr="009A5E3F" w:rsidRDefault="009343FA" w:rsidP="009343FA">
      <w:pPr>
        <w:rPr>
          <w:lang w:val="cs-CZ"/>
        </w:rPr>
      </w:pPr>
      <w:r w:rsidRPr="009A5E3F">
        <w:rPr>
          <w:lang w:val="cs-CZ"/>
        </w:rPr>
        <w:t>Údaje na štítku:</w:t>
      </w:r>
    </w:p>
    <w:p w14:paraId="5A99216B" w14:textId="77777777" w:rsidR="009343FA" w:rsidRPr="009A5E3F" w:rsidRDefault="009343FA" w:rsidP="00C87199">
      <w:pPr>
        <w:pStyle w:val="Odstavecseseznamem"/>
        <w:numPr>
          <w:ilvl w:val="0"/>
          <w:numId w:val="19"/>
        </w:numPr>
        <w:rPr>
          <w:lang w:val="cs-CZ"/>
        </w:rPr>
      </w:pPr>
      <w:r w:rsidRPr="009A5E3F">
        <w:rPr>
          <w:lang w:val="cs-CZ"/>
        </w:rPr>
        <w:t>Číslo kabelu</w:t>
      </w:r>
    </w:p>
    <w:p w14:paraId="2140B69E" w14:textId="77777777" w:rsidR="009343FA" w:rsidRPr="009A5E3F" w:rsidRDefault="009343FA" w:rsidP="00C87199">
      <w:pPr>
        <w:pStyle w:val="Odstavecseseznamem"/>
        <w:numPr>
          <w:ilvl w:val="0"/>
          <w:numId w:val="19"/>
        </w:numPr>
        <w:rPr>
          <w:lang w:val="cs-CZ"/>
        </w:rPr>
      </w:pPr>
      <w:r w:rsidRPr="009A5E3F">
        <w:rPr>
          <w:lang w:val="cs-CZ"/>
        </w:rPr>
        <w:t>Typ kabelu</w:t>
      </w:r>
    </w:p>
    <w:p w14:paraId="6640ABBC" w14:textId="77777777" w:rsidR="009343FA" w:rsidRPr="009A5E3F" w:rsidRDefault="009343FA" w:rsidP="00C87199">
      <w:pPr>
        <w:pStyle w:val="Odstavecseseznamem"/>
        <w:numPr>
          <w:ilvl w:val="0"/>
          <w:numId w:val="19"/>
        </w:numPr>
        <w:rPr>
          <w:lang w:val="cs-CZ"/>
        </w:rPr>
      </w:pPr>
      <w:r w:rsidRPr="009A5E3F">
        <w:rPr>
          <w:lang w:val="cs-CZ"/>
        </w:rPr>
        <w:lastRenderedPageBreak/>
        <w:t>Odkud</w:t>
      </w:r>
    </w:p>
    <w:p w14:paraId="5B7CF922" w14:textId="7840CDD4" w:rsidR="009343FA" w:rsidRPr="00C87199" w:rsidRDefault="009343FA" w:rsidP="009343FA">
      <w:pPr>
        <w:pStyle w:val="Odstavecseseznamem"/>
        <w:numPr>
          <w:ilvl w:val="0"/>
          <w:numId w:val="19"/>
        </w:numPr>
        <w:rPr>
          <w:lang w:val="cs-CZ"/>
        </w:rPr>
      </w:pPr>
      <w:r w:rsidRPr="009A5E3F">
        <w:rPr>
          <w:lang w:val="cs-CZ"/>
        </w:rPr>
        <w:t>Kam</w:t>
      </w:r>
    </w:p>
    <w:p w14:paraId="646E6876" w14:textId="77777777" w:rsidR="009343FA" w:rsidRPr="009A5E3F" w:rsidRDefault="009343FA" w:rsidP="009343FA">
      <w:pPr>
        <w:pStyle w:val="TCBNormalni"/>
      </w:pPr>
      <w:r>
        <w:rPr>
          <w:noProof/>
        </w:rPr>
        <w:drawing>
          <wp:inline distT="0" distB="0" distL="0" distR="0" wp14:anchorId="01B2DCCA" wp14:editId="5B5973B7">
            <wp:extent cx="3971925" cy="810895"/>
            <wp:effectExtent l="0" t="0" r="9525" b="8255"/>
            <wp:docPr id="6" name="Obrázek 6" descr="stit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pic:cNvPicPr/>
                  </pic:nvPicPr>
                  <pic:blipFill>
                    <a:blip r:embed="rId16" cstate="print">
                      <a:extLst>
                        <a:ext uri="{28A0092B-C50C-407E-A947-70E740481C1C}">
                          <a14:useLocalDpi xmlns:a14="http://schemas.microsoft.com/office/drawing/2010/main" val="0"/>
                        </a:ext>
                      </a:extLst>
                    </a:blip>
                    <a:srcRect l="2847" t="10144"/>
                    <a:stretch>
                      <a:fillRect/>
                    </a:stretch>
                  </pic:blipFill>
                  <pic:spPr>
                    <a:xfrm>
                      <a:off x="0" y="0"/>
                      <a:ext cx="3971925" cy="810895"/>
                    </a:xfrm>
                    <a:prstGeom prst="rect">
                      <a:avLst/>
                    </a:prstGeom>
                  </pic:spPr>
                </pic:pic>
              </a:graphicData>
            </a:graphic>
          </wp:inline>
        </w:drawing>
      </w:r>
    </w:p>
    <w:p w14:paraId="77EEC77C" w14:textId="5F8B85E8" w:rsidR="009343FA" w:rsidRPr="009A5E3F" w:rsidRDefault="009343FA" w:rsidP="009343FA">
      <w:pPr>
        <w:rPr>
          <w:lang w:val="cs-CZ"/>
        </w:rPr>
      </w:pPr>
      <w:r w:rsidRPr="009A5E3F">
        <w:rPr>
          <w:lang w:val="cs-CZ"/>
        </w:rPr>
        <w:t>Kabelový štítek</w:t>
      </w:r>
    </w:p>
    <w:p w14:paraId="1E67DB28" w14:textId="77777777" w:rsidR="009343FA" w:rsidRPr="009A5E3F" w:rsidRDefault="009343FA" w:rsidP="009343FA">
      <w:pPr>
        <w:rPr>
          <w:lang w:val="cs-CZ"/>
        </w:rPr>
      </w:pPr>
      <w:r w:rsidRPr="009A5E3F">
        <w:rPr>
          <w:lang w:val="cs-CZ"/>
        </w:rPr>
        <w:t>Označení bude provedeno:</w:t>
      </w:r>
    </w:p>
    <w:p w14:paraId="7A513550" w14:textId="77777777" w:rsidR="009343FA" w:rsidRPr="009A5E3F" w:rsidRDefault="009343FA" w:rsidP="00C87199">
      <w:pPr>
        <w:pStyle w:val="Odstavecseseznamem"/>
        <w:numPr>
          <w:ilvl w:val="0"/>
          <w:numId w:val="19"/>
        </w:numPr>
        <w:rPr>
          <w:lang w:val="cs-CZ"/>
        </w:rPr>
      </w:pPr>
      <w:r w:rsidRPr="009A5E3F">
        <w:rPr>
          <w:lang w:val="cs-CZ"/>
        </w:rPr>
        <w:t>Na obou koncích</w:t>
      </w:r>
    </w:p>
    <w:p w14:paraId="23CF8125" w14:textId="77777777" w:rsidR="009343FA" w:rsidRPr="009A5E3F" w:rsidRDefault="009343FA" w:rsidP="00C87199">
      <w:pPr>
        <w:pStyle w:val="Odstavecseseznamem"/>
        <w:numPr>
          <w:ilvl w:val="0"/>
          <w:numId w:val="19"/>
        </w:numPr>
        <w:rPr>
          <w:lang w:val="cs-CZ"/>
        </w:rPr>
      </w:pPr>
      <w:r w:rsidRPr="009A5E3F">
        <w:rPr>
          <w:lang w:val="cs-CZ"/>
        </w:rPr>
        <w:t>V průběhu trasy po cca 50 m</w:t>
      </w:r>
    </w:p>
    <w:p w14:paraId="3835D6DE" w14:textId="77777777" w:rsidR="009343FA" w:rsidRPr="009A5E3F" w:rsidRDefault="009343FA" w:rsidP="009343FA">
      <w:pPr>
        <w:pStyle w:val="Odstavecseseznamem"/>
        <w:numPr>
          <w:ilvl w:val="0"/>
          <w:numId w:val="19"/>
        </w:numPr>
        <w:rPr>
          <w:lang w:val="cs-CZ"/>
        </w:rPr>
      </w:pPr>
      <w:r w:rsidRPr="009A5E3F">
        <w:rPr>
          <w:lang w:val="cs-CZ"/>
        </w:rPr>
        <w:t>Při odbočení</w:t>
      </w:r>
    </w:p>
    <w:p w14:paraId="247B7C22" w14:textId="77777777" w:rsidR="009343FA" w:rsidRPr="009A5E3F" w:rsidRDefault="009343FA" w:rsidP="00C87199">
      <w:pPr>
        <w:pStyle w:val="Odstavecseseznamem"/>
        <w:numPr>
          <w:ilvl w:val="0"/>
          <w:numId w:val="19"/>
        </w:numPr>
        <w:rPr>
          <w:lang w:val="cs-CZ"/>
        </w:rPr>
      </w:pPr>
      <w:r w:rsidRPr="009A5E3F">
        <w:rPr>
          <w:lang w:val="cs-CZ"/>
        </w:rPr>
        <w:t>Při průchodu stěnou, stropem, protipožární ucpávkou</w:t>
      </w:r>
    </w:p>
    <w:p w14:paraId="224F26E7" w14:textId="128364E2" w:rsidR="009343FA" w:rsidRPr="009A5E3F" w:rsidRDefault="009343FA" w:rsidP="009343FA">
      <w:pPr>
        <w:pStyle w:val="Odstavecseseznamem"/>
        <w:numPr>
          <w:ilvl w:val="0"/>
          <w:numId w:val="19"/>
        </w:numPr>
        <w:rPr>
          <w:lang w:val="cs-CZ"/>
        </w:rPr>
      </w:pPr>
      <w:r w:rsidRPr="009A5E3F">
        <w:rPr>
          <w:lang w:val="cs-CZ"/>
        </w:rPr>
        <w:t>Při křížení tras</w:t>
      </w:r>
    </w:p>
    <w:p w14:paraId="5194240A" w14:textId="5BA8A064" w:rsidR="009343FA" w:rsidRPr="009A5E3F" w:rsidRDefault="009343FA" w:rsidP="00EB35FD">
      <w:pPr>
        <w:jc w:val="both"/>
        <w:rPr>
          <w:lang w:val="cs-CZ"/>
        </w:rPr>
      </w:pPr>
      <w:r w:rsidRPr="009A5E3F">
        <w:rPr>
          <w:lang w:val="cs-CZ"/>
        </w:rPr>
        <w:t>Všechny kabely a vodiče musí být voleny a dimenzovány s ohledem na typ přenášeného signálu a</w:t>
      </w:r>
      <w:r w:rsidR="00C13651">
        <w:rPr>
          <w:lang w:val="cs-CZ"/>
        </w:rPr>
        <w:t> </w:t>
      </w:r>
      <w:r w:rsidRPr="009A5E3F">
        <w:rPr>
          <w:lang w:val="cs-CZ"/>
        </w:rPr>
        <w:t>příslušné provozní podmínky. Zvláštní pozornost je třeba věnovat provozní teplotě prostředí, ekonomickým aspektům a dostatečné mechanické odolnosti vodičů a kabelů při běžném provozu a</w:t>
      </w:r>
      <w:r w:rsidR="00C13651">
        <w:rPr>
          <w:lang w:val="cs-CZ"/>
        </w:rPr>
        <w:t> </w:t>
      </w:r>
      <w:r w:rsidRPr="009A5E3F">
        <w:rPr>
          <w:lang w:val="cs-CZ"/>
        </w:rPr>
        <w:t>údržbě. Kabeláž bude instalována v provedení oheň retardující (</w:t>
      </w:r>
      <w:proofErr w:type="spellStart"/>
      <w:r w:rsidRPr="009A5E3F">
        <w:rPr>
          <w:lang w:val="cs-CZ"/>
        </w:rPr>
        <w:t>vyhl</w:t>
      </w:r>
      <w:proofErr w:type="spellEnd"/>
      <w:r w:rsidRPr="009A5E3F">
        <w:rPr>
          <w:lang w:val="cs-CZ"/>
        </w:rPr>
        <w:t xml:space="preserve">. 23/2008 </w:t>
      </w:r>
      <w:proofErr w:type="spellStart"/>
      <w:r w:rsidRPr="009A5E3F">
        <w:rPr>
          <w:lang w:val="cs-CZ"/>
        </w:rPr>
        <w:t>Sb</w:t>
      </w:r>
      <w:proofErr w:type="spellEnd"/>
      <w:r w:rsidRPr="009A5E3F">
        <w:rPr>
          <w:lang w:val="cs-CZ"/>
        </w:rPr>
        <w:t xml:space="preserve"> Technické podmínky požární ochrany staveb) v souladu s požadavky uvedenými v PBŘ. Druhy, rozměry a</w:t>
      </w:r>
      <w:r w:rsidR="00C13651">
        <w:rPr>
          <w:lang w:val="cs-CZ"/>
        </w:rPr>
        <w:t> </w:t>
      </w:r>
      <w:r w:rsidRPr="009A5E3F">
        <w:rPr>
          <w:lang w:val="cs-CZ"/>
        </w:rPr>
        <w:t>provedení nosného kabelového systému, tj. kabelových lávek a kabelových žlabů musí odpovídat ČSN 38 2156. Prostorová rezerva v trasách bude 20 % projektovaných dat. Kabeláž snímačů a</w:t>
      </w:r>
      <w:r w:rsidR="00C13651">
        <w:rPr>
          <w:lang w:val="cs-CZ"/>
        </w:rPr>
        <w:t> </w:t>
      </w:r>
      <w:r w:rsidRPr="009A5E3F">
        <w:rPr>
          <w:lang w:val="cs-CZ"/>
        </w:rPr>
        <w:t>převodníků umístěných u zařízení s tepelným posuvem musí být opatřena smyčkou zajišťující potřebnou rezervu pro pohyb snímače.</w:t>
      </w:r>
    </w:p>
    <w:p w14:paraId="3B376F58" w14:textId="77777777" w:rsidR="009343FA" w:rsidRPr="009A5E3F" w:rsidRDefault="009343FA" w:rsidP="00EB35FD">
      <w:pPr>
        <w:jc w:val="both"/>
        <w:rPr>
          <w:lang w:val="cs-CZ"/>
        </w:rPr>
      </w:pPr>
      <w:r w:rsidRPr="009A5E3F">
        <w:rPr>
          <w:lang w:val="cs-CZ"/>
        </w:rPr>
        <w:t>Projekt instalace kabelů musí být navržen tak, aby nebylo možné vzájemné ovlivňování přenášených signálů. Kabeláž ASŘTP bude instalována v samostatných kabelových trasách (žlaby, ochranné trubky).</w:t>
      </w:r>
    </w:p>
    <w:p w14:paraId="58B76965" w14:textId="77777777" w:rsidR="009343FA" w:rsidRPr="009A5E3F" w:rsidRDefault="009343FA" w:rsidP="00EB35FD">
      <w:pPr>
        <w:jc w:val="both"/>
        <w:rPr>
          <w:lang w:val="cs-CZ"/>
        </w:rPr>
      </w:pPr>
      <w:r w:rsidRPr="009A5E3F">
        <w:rPr>
          <w:lang w:val="cs-CZ"/>
        </w:rPr>
        <w:t>Kabelové kanály, úseky a stoupačky se rozdělí požárními přepážkami na příslušné požární úseky podle ČSN 73 0804, a to zejména:</w:t>
      </w:r>
    </w:p>
    <w:p w14:paraId="2E11C335" w14:textId="77777777" w:rsidR="009343FA" w:rsidRPr="009A5E3F" w:rsidRDefault="009343FA" w:rsidP="00EB35FD">
      <w:pPr>
        <w:pStyle w:val="Odstavecseseznamem"/>
        <w:numPr>
          <w:ilvl w:val="0"/>
          <w:numId w:val="19"/>
        </w:numPr>
        <w:jc w:val="both"/>
        <w:rPr>
          <w:lang w:val="cs-CZ"/>
        </w:rPr>
      </w:pPr>
      <w:r w:rsidRPr="009A5E3F">
        <w:rPr>
          <w:lang w:val="cs-CZ"/>
        </w:rPr>
        <w:t>vstupy do kabelových kanálů,</w:t>
      </w:r>
    </w:p>
    <w:p w14:paraId="04F7BC09" w14:textId="490A6000" w:rsidR="009343FA" w:rsidRPr="009A5E3F" w:rsidRDefault="009343FA" w:rsidP="00EB35FD">
      <w:pPr>
        <w:pStyle w:val="Odstavecseseznamem"/>
        <w:numPr>
          <w:ilvl w:val="0"/>
          <w:numId w:val="19"/>
        </w:numPr>
        <w:jc w:val="both"/>
        <w:rPr>
          <w:lang w:val="cs-CZ"/>
        </w:rPr>
      </w:pPr>
      <w:r w:rsidRPr="009A5E3F">
        <w:rPr>
          <w:lang w:val="cs-CZ"/>
        </w:rPr>
        <w:t>vstupy do kabelových prostor.</w:t>
      </w:r>
    </w:p>
    <w:p w14:paraId="2EF565B6" w14:textId="77777777" w:rsidR="009343FA" w:rsidRPr="009A5E3F" w:rsidRDefault="009343FA" w:rsidP="00EB35FD">
      <w:pPr>
        <w:jc w:val="both"/>
        <w:rPr>
          <w:lang w:val="cs-CZ"/>
        </w:rPr>
      </w:pPr>
      <w:r w:rsidRPr="009A5E3F">
        <w:rPr>
          <w:lang w:val="cs-CZ"/>
        </w:rPr>
        <w:t xml:space="preserve">Výstupy z kabelových kanálů a kabelových prostor budou řádně utěsněny tak, aby bylo dosaženo stejné požární odolnosti, jaká je požadována pro stavební konstrukci. Velín </w:t>
      </w:r>
      <w:proofErr w:type="gramStart"/>
      <w:r w:rsidRPr="009A5E3F">
        <w:rPr>
          <w:lang w:val="cs-CZ"/>
        </w:rPr>
        <w:t>tvoří</w:t>
      </w:r>
      <w:proofErr w:type="gramEnd"/>
      <w:r w:rsidRPr="009A5E3F">
        <w:rPr>
          <w:lang w:val="cs-CZ"/>
        </w:rPr>
        <w:t xml:space="preserve"> samostatný požární úsek podle ČSN 33 3260; kabelové kanály podlahami a stěnami a kabelové vstupy do rozváděčů budou navrženy podle ČSN 34 1050.</w:t>
      </w:r>
    </w:p>
    <w:p w14:paraId="174BB2B0" w14:textId="77777777" w:rsidR="009343FA" w:rsidRPr="009A5E3F" w:rsidRDefault="009343FA" w:rsidP="00EB35FD">
      <w:pPr>
        <w:jc w:val="both"/>
        <w:rPr>
          <w:lang w:val="cs-CZ"/>
        </w:rPr>
      </w:pPr>
      <w:r w:rsidRPr="009A5E3F">
        <w:rPr>
          <w:lang w:val="cs-CZ"/>
        </w:rPr>
        <w:t>Pro kabeláž je třeba dodržovat následující zásady:</w:t>
      </w:r>
    </w:p>
    <w:p w14:paraId="022B5E12" w14:textId="77777777" w:rsidR="009343FA" w:rsidRPr="009A5E3F" w:rsidRDefault="009343FA" w:rsidP="00EB35FD">
      <w:pPr>
        <w:pStyle w:val="Odstavecseseznamem"/>
        <w:numPr>
          <w:ilvl w:val="0"/>
          <w:numId w:val="19"/>
        </w:numPr>
        <w:jc w:val="both"/>
        <w:rPr>
          <w:lang w:val="cs-CZ"/>
        </w:rPr>
      </w:pPr>
      <w:r w:rsidRPr="009A5E3F">
        <w:rPr>
          <w:lang w:val="cs-CZ"/>
        </w:rPr>
        <w:t>oba konce jakéhokoli kabelu musí být opatřeny schválenými štítky s údaji,</w:t>
      </w:r>
    </w:p>
    <w:p w14:paraId="3582C11F" w14:textId="77777777" w:rsidR="009343FA" w:rsidRPr="009A5E3F" w:rsidRDefault="009343FA" w:rsidP="00EB35FD">
      <w:pPr>
        <w:pStyle w:val="Odstavecseseznamem"/>
        <w:numPr>
          <w:ilvl w:val="0"/>
          <w:numId w:val="19"/>
        </w:numPr>
        <w:jc w:val="both"/>
        <w:rPr>
          <w:lang w:val="cs-CZ"/>
        </w:rPr>
      </w:pPr>
      <w:r w:rsidRPr="009A5E3F">
        <w:rPr>
          <w:lang w:val="cs-CZ"/>
        </w:rPr>
        <w:t>počet kabelů,</w:t>
      </w:r>
    </w:p>
    <w:p w14:paraId="427B66F2" w14:textId="77777777" w:rsidR="009343FA" w:rsidRPr="009A5E3F" w:rsidRDefault="009343FA" w:rsidP="00EB35FD">
      <w:pPr>
        <w:pStyle w:val="Odstavecseseznamem"/>
        <w:numPr>
          <w:ilvl w:val="0"/>
          <w:numId w:val="19"/>
        </w:numPr>
        <w:jc w:val="both"/>
        <w:rPr>
          <w:lang w:val="cs-CZ"/>
        </w:rPr>
      </w:pPr>
      <w:r w:rsidRPr="009A5E3F">
        <w:rPr>
          <w:lang w:val="cs-CZ"/>
        </w:rPr>
        <w:t>body připojení pro oba konce,</w:t>
      </w:r>
    </w:p>
    <w:p w14:paraId="419898A5" w14:textId="04C98837" w:rsidR="009343FA" w:rsidRPr="009A5E3F" w:rsidRDefault="009343FA" w:rsidP="00EB35FD">
      <w:pPr>
        <w:pStyle w:val="Odstavecseseznamem"/>
        <w:numPr>
          <w:ilvl w:val="0"/>
          <w:numId w:val="19"/>
        </w:numPr>
        <w:jc w:val="both"/>
        <w:rPr>
          <w:lang w:val="cs-CZ"/>
        </w:rPr>
      </w:pPr>
      <w:r w:rsidRPr="009A5E3F">
        <w:rPr>
          <w:lang w:val="cs-CZ"/>
        </w:rPr>
        <w:t>typ kabelu.</w:t>
      </w:r>
    </w:p>
    <w:p w14:paraId="1624BD9F" w14:textId="77777777" w:rsidR="009343FA" w:rsidRPr="009A5E3F" w:rsidRDefault="009343FA" w:rsidP="00EB35FD">
      <w:pPr>
        <w:jc w:val="both"/>
        <w:rPr>
          <w:lang w:val="cs-CZ"/>
        </w:rPr>
      </w:pPr>
      <w:r w:rsidRPr="009A5E3F">
        <w:rPr>
          <w:lang w:val="cs-CZ"/>
        </w:rPr>
        <w:t>Tyto údaje musí odpovídat specifikaci projektové dokumentace.</w:t>
      </w:r>
    </w:p>
    <w:p w14:paraId="1A8B41C6" w14:textId="77777777" w:rsidR="009343FA" w:rsidRPr="009A5E3F" w:rsidRDefault="009343FA" w:rsidP="00EB35FD">
      <w:pPr>
        <w:jc w:val="both"/>
        <w:rPr>
          <w:lang w:val="cs-CZ"/>
        </w:rPr>
      </w:pPr>
      <w:r w:rsidRPr="009A5E3F">
        <w:rPr>
          <w:lang w:val="cs-CZ"/>
        </w:rPr>
        <w:t>Barevné označení jednotlivých vodičů bude provedeno dle platné normy ČSN.</w:t>
      </w:r>
    </w:p>
    <w:p w14:paraId="6B670791" w14:textId="77777777" w:rsidR="009343FA" w:rsidRPr="009A5E3F" w:rsidRDefault="009343FA" w:rsidP="00EB35FD">
      <w:pPr>
        <w:jc w:val="both"/>
        <w:rPr>
          <w:lang w:val="cs-CZ"/>
        </w:rPr>
      </w:pPr>
      <w:r w:rsidRPr="009A5E3F">
        <w:rPr>
          <w:lang w:val="cs-CZ"/>
        </w:rPr>
        <w:t>Požadavky na provedení kabeláže</w:t>
      </w:r>
    </w:p>
    <w:p w14:paraId="6F35CF49" w14:textId="77777777" w:rsidR="009343FA" w:rsidRPr="009A5E3F" w:rsidRDefault="009343FA" w:rsidP="00EB35FD">
      <w:pPr>
        <w:pStyle w:val="Odstavecseseznamem"/>
        <w:numPr>
          <w:ilvl w:val="0"/>
          <w:numId w:val="19"/>
        </w:numPr>
        <w:jc w:val="both"/>
        <w:rPr>
          <w:lang w:val="cs-CZ"/>
        </w:rPr>
      </w:pPr>
      <w:r w:rsidRPr="009A5E3F">
        <w:rPr>
          <w:lang w:val="cs-CZ"/>
        </w:rPr>
        <w:lastRenderedPageBreak/>
        <w:t>pro analogové signály – měděné vodiče, stíněné jednotlivě nebo v párech, provedení oheň retardující podle IEC 60332-1 a IEC 61034-2, provedení kabelu 2x2x0,5 až 48x2x0,5</w:t>
      </w:r>
    </w:p>
    <w:p w14:paraId="3A9D2451" w14:textId="66192F3B" w:rsidR="009343FA" w:rsidRPr="009A5E3F" w:rsidRDefault="009343FA" w:rsidP="00EB35FD">
      <w:pPr>
        <w:pStyle w:val="Odstavecseseznamem"/>
        <w:numPr>
          <w:ilvl w:val="0"/>
          <w:numId w:val="19"/>
        </w:numPr>
        <w:jc w:val="both"/>
        <w:rPr>
          <w:lang w:val="cs-CZ"/>
        </w:rPr>
      </w:pPr>
      <w:r w:rsidRPr="009A5E3F">
        <w:rPr>
          <w:lang w:val="cs-CZ"/>
        </w:rPr>
        <w:t>pro digitální signály – měděné vodiče, stíněné jednotlivě, provedení oheň retardující dle IEC 30332-1 a IEC 1034-2, provedení kabelu 2x0,5 až 30x0,8</w:t>
      </w:r>
    </w:p>
    <w:p w14:paraId="3986F7B7" w14:textId="2BC9B251" w:rsidR="009343FA" w:rsidRPr="009A5E3F" w:rsidRDefault="009343FA" w:rsidP="00EB35FD">
      <w:pPr>
        <w:jc w:val="both"/>
        <w:rPr>
          <w:lang w:val="cs-CZ"/>
        </w:rPr>
      </w:pPr>
      <w:r w:rsidRPr="009A5E3F">
        <w:rPr>
          <w:lang w:val="cs-CZ"/>
        </w:rPr>
        <w:t>V případě kabelových vedení uložených pod zemí a kabelů vedených v trasách s vyšší možností poškození se použijí ochranné chráničky</w:t>
      </w:r>
      <w:r w:rsidR="000E087D">
        <w:rPr>
          <w:lang w:val="cs-CZ"/>
        </w:rPr>
        <w:t>,</w:t>
      </w:r>
      <w:r w:rsidRPr="009A5E3F">
        <w:rPr>
          <w:lang w:val="cs-CZ"/>
        </w:rPr>
        <w:t xml:space="preserve"> popř. pancéřované kabely. Kabely pro proudové a</w:t>
      </w:r>
      <w:r w:rsidR="000E087D">
        <w:rPr>
          <w:lang w:val="cs-CZ"/>
        </w:rPr>
        <w:t> </w:t>
      </w:r>
      <w:r w:rsidRPr="009A5E3F">
        <w:rPr>
          <w:lang w:val="cs-CZ"/>
        </w:rPr>
        <w:t>nízkonapěťové signály musí mít kroucené dvoulinky. Stínění musí být uzemněno na straně řídicího systému. Kabeláž bude vedena v jednotlivých vedeních, dostatečně oddělených od silnoproudých vedení. Kabelové trasy se skládají z kabelových lávek a žlabů v případě souběžného vedení více kabelů a trubek v případě jednotlivých kabelů. Kabelové lávky a kabelové žlaby musí odpovídat předpisům platným pro průmyslové rozvodny.</w:t>
      </w:r>
    </w:p>
    <w:p w14:paraId="09D9FB7B" w14:textId="77777777" w:rsidR="009343FA" w:rsidRPr="009A5E3F" w:rsidRDefault="009343FA" w:rsidP="00EB35FD">
      <w:pPr>
        <w:jc w:val="both"/>
        <w:rPr>
          <w:lang w:val="cs-CZ"/>
        </w:rPr>
      </w:pPr>
      <w:r w:rsidRPr="009A5E3F">
        <w:rPr>
          <w:lang w:val="cs-CZ"/>
        </w:rPr>
        <w:t>Kabelové trasy musí odpovídat ČSN 38 2156, dále provozním požadavkům a požárním předpisům.</w:t>
      </w:r>
    </w:p>
    <w:p w14:paraId="0A91428D" w14:textId="77777777" w:rsidR="009343FA" w:rsidRPr="009A5E3F" w:rsidRDefault="009343FA" w:rsidP="00EB35FD">
      <w:pPr>
        <w:jc w:val="both"/>
        <w:rPr>
          <w:lang w:val="cs-CZ"/>
        </w:rPr>
      </w:pPr>
      <w:r w:rsidRPr="009A5E3F">
        <w:rPr>
          <w:lang w:val="cs-CZ"/>
        </w:rPr>
        <w:t>Provedení kabeláže a kabelových tras bude navrženo v souladu s požadavky uvedenými v dokumentaci PBŘ. Kabelové žlaby musí být opatřeny perforací s integrovaným krytem nebo kabelovým žebříkem. Kryt musí být zajištěn jako snímatelný. Povrch musí být opatřen zvýšenou antikorozní ochranou.</w:t>
      </w:r>
    </w:p>
    <w:p w14:paraId="067DAE18" w14:textId="6F23A1B3" w:rsidR="009343FA" w:rsidRPr="009A5E3F" w:rsidRDefault="009343FA" w:rsidP="009343FA">
      <w:pPr>
        <w:pStyle w:val="Nadpis1"/>
        <w:rPr>
          <w:lang w:val="cs-CZ"/>
        </w:rPr>
      </w:pPr>
      <w:bookmarkStart w:id="126" w:name="_Toc523204474"/>
      <w:bookmarkStart w:id="127" w:name="_Toc116300901"/>
      <w:bookmarkStart w:id="128" w:name="_Toc118877904"/>
      <w:bookmarkStart w:id="129" w:name="_Toc121376573"/>
      <w:bookmarkStart w:id="130" w:name="_Toc121392100"/>
      <w:r w:rsidRPr="009A5E3F">
        <w:rPr>
          <w:lang w:val="cs-CZ"/>
        </w:rPr>
        <w:t>Dispoziční řešení</w:t>
      </w:r>
      <w:bookmarkEnd w:id="126"/>
      <w:bookmarkEnd w:id="127"/>
      <w:bookmarkEnd w:id="128"/>
      <w:bookmarkEnd w:id="129"/>
      <w:bookmarkEnd w:id="130"/>
    </w:p>
    <w:p w14:paraId="1E8C7C21" w14:textId="77777777" w:rsidR="009343FA" w:rsidRPr="009A5E3F" w:rsidRDefault="009343FA" w:rsidP="009343FA">
      <w:pPr>
        <w:pStyle w:val="Nadpis2"/>
        <w:rPr>
          <w:lang w:val="cs-CZ"/>
        </w:rPr>
      </w:pPr>
      <w:bookmarkStart w:id="131" w:name="_Toc523204475"/>
      <w:bookmarkStart w:id="132" w:name="_Toc116300902"/>
      <w:bookmarkStart w:id="133" w:name="_Toc118877905"/>
      <w:bookmarkStart w:id="134" w:name="_Toc121376574"/>
      <w:bookmarkStart w:id="135" w:name="_Toc121392101"/>
      <w:r w:rsidRPr="009A5E3F">
        <w:rPr>
          <w:lang w:val="cs-CZ"/>
        </w:rPr>
        <w:t>Popis jednotlivých dispozičních řešení</w:t>
      </w:r>
      <w:bookmarkEnd w:id="131"/>
      <w:bookmarkEnd w:id="132"/>
      <w:bookmarkEnd w:id="133"/>
      <w:bookmarkEnd w:id="134"/>
      <w:bookmarkEnd w:id="135"/>
    </w:p>
    <w:p w14:paraId="0E82B451" w14:textId="77777777" w:rsidR="009343FA" w:rsidRPr="009A5E3F" w:rsidRDefault="009343FA" w:rsidP="009343FA">
      <w:pPr>
        <w:pStyle w:val="Nadpis3"/>
        <w:rPr>
          <w:lang w:val="cs-CZ"/>
        </w:rPr>
      </w:pPr>
      <w:bookmarkStart w:id="136" w:name="_Toc118877906"/>
      <w:bookmarkStart w:id="137" w:name="_Toc121376575"/>
      <w:bookmarkStart w:id="138" w:name="_Toc121392102"/>
      <w:r w:rsidRPr="009A5E3F">
        <w:rPr>
          <w:lang w:val="cs-CZ"/>
        </w:rPr>
        <w:t>Řídicí systém</w:t>
      </w:r>
      <w:bookmarkEnd w:id="136"/>
      <w:bookmarkEnd w:id="137"/>
      <w:bookmarkEnd w:id="138"/>
    </w:p>
    <w:p w14:paraId="474C2EFD" w14:textId="25EB5826" w:rsidR="009343FA" w:rsidRPr="009A5E3F" w:rsidRDefault="009343FA" w:rsidP="009343FA">
      <w:pPr>
        <w:rPr>
          <w:lang w:val="cs-CZ"/>
        </w:rPr>
      </w:pPr>
      <w:r w:rsidRPr="009A5E3F">
        <w:rPr>
          <w:lang w:val="cs-CZ"/>
        </w:rPr>
        <w:t>Dispoziční řešení vychází z navrhovaného řešení umístnění skříní NN a ŘS v místnosti č.1.05 objektu SO</w:t>
      </w:r>
      <w:r w:rsidR="00C13651">
        <w:rPr>
          <w:lang w:val="cs-CZ"/>
        </w:rPr>
        <w:t xml:space="preserve"> </w:t>
      </w:r>
      <w:r w:rsidRPr="009A5E3F">
        <w:rPr>
          <w:lang w:val="cs-CZ"/>
        </w:rPr>
        <w:t>102.</w:t>
      </w:r>
    </w:p>
    <w:p w14:paraId="50B37627" w14:textId="16605564" w:rsidR="009343FA" w:rsidRPr="009A5E3F" w:rsidRDefault="009343FA" w:rsidP="009343FA">
      <w:pPr>
        <w:rPr>
          <w:lang w:val="cs-CZ"/>
        </w:rPr>
      </w:pPr>
      <w:r w:rsidRPr="009A5E3F">
        <w:rPr>
          <w:lang w:val="cs-CZ"/>
        </w:rPr>
        <w:t>Operátorské pracoviště zůstává ve stávajících prostorách centrálního velínu. Nedochází k výměně PC, monitorů a nábytku.</w:t>
      </w:r>
    </w:p>
    <w:p w14:paraId="0FC892A2" w14:textId="77777777" w:rsidR="009343FA" w:rsidRPr="009A5E3F" w:rsidRDefault="009343FA" w:rsidP="009343FA">
      <w:pPr>
        <w:pStyle w:val="Nadpis3"/>
        <w:rPr>
          <w:lang w:val="cs-CZ"/>
        </w:rPr>
      </w:pPr>
      <w:bookmarkStart w:id="139" w:name="_Toc523204476"/>
      <w:bookmarkStart w:id="140" w:name="_Toc116300903"/>
      <w:bookmarkStart w:id="141" w:name="_Toc118877907"/>
      <w:bookmarkStart w:id="142" w:name="_Toc121376576"/>
      <w:bookmarkStart w:id="143" w:name="_Toc121392103"/>
      <w:r w:rsidRPr="009A5E3F">
        <w:rPr>
          <w:lang w:val="cs-CZ"/>
        </w:rPr>
        <w:t>Požadavky na prostředí v dozornách a velínech</w:t>
      </w:r>
      <w:bookmarkEnd w:id="139"/>
      <w:bookmarkEnd w:id="140"/>
      <w:bookmarkEnd w:id="141"/>
      <w:bookmarkEnd w:id="142"/>
      <w:bookmarkEnd w:id="143"/>
    </w:p>
    <w:p w14:paraId="1CAE09E0" w14:textId="77777777" w:rsidR="009343FA" w:rsidRPr="009A5E3F" w:rsidRDefault="009343FA" w:rsidP="009343FA">
      <w:pPr>
        <w:rPr>
          <w:lang w:val="cs-CZ"/>
        </w:rPr>
      </w:pPr>
      <w:r w:rsidRPr="009A5E3F">
        <w:rPr>
          <w:lang w:val="cs-CZ"/>
        </w:rPr>
        <w:t xml:space="preserve">Podle NV č. 361/2007, přílohy č. 1, část A – Přípustné hodnoty nastavení mikroklimatických podmínek pro klimatizované pracoviště třídy I a </w:t>
      </w:r>
      <w:proofErr w:type="spellStart"/>
      <w:r w:rsidRPr="009A5E3F">
        <w:rPr>
          <w:lang w:val="cs-CZ"/>
        </w:rPr>
        <w:t>IIa</w:t>
      </w:r>
      <w:proofErr w:type="spellEnd"/>
      <w:r w:rsidRPr="009A5E3F">
        <w:rPr>
          <w:lang w:val="cs-CZ"/>
        </w:rPr>
        <w:t xml:space="preserve"> – Tabulka č. 3 je třeba tyto prostory klimatizovat a udržovat teplotu optimálně mezi 22 </w:t>
      </w:r>
      <w:r w:rsidRPr="009A5E3F">
        <w:rPr>
          <w:rFonts w:cs="Arial"/>
          <w:lang w:val="cs-CZ"/>
        </w:rPr>
        <w:t>°</w:t>
      </w:r>
      <w:r w:rsidRPr="009A5E3F">
        <w:rPr>
          <w:lang w:val="cs-CZ"/>
        </w:rPr>
        <w:t xml:space="preserve">C a 24,5 </w:t>
      </w:r>
      <w:r w:rsidRPr="009A5E3F">
        <w:rPr>
          <w:rFonts w:cs="Arial"/>
          <w:lang w:val="cs-CZ"/>
        </w:rPr>
        <w:t>°</w:t>
      </w:r>
      <w:r w:rsidRPr="009A5E3F">
        <w:rPr>
          <w:lang w:val="cs-CZ"/>
        </w:rPr>
        <w:t>C (</w:t>
      </w:r>
      <w:r w:rsidRPr="009A5E3F">
        <w:rPr>
          <w:rFonts w:cs="Arial"/>
          <w:lang w:val="cs-CZ"/>
        </w:rPr>
        <w:t>±</w:t>
      </w:r>
      <w:r w:rsidRPr="009A5E3F">
        <w:rPr>
          <w:lang w:val="cs-CZ"/>
        </w:rPr>
        <w:t xml:space="preserve"> 1,0 °C). </w:t>
      </w:r>
      <w:r w:rsidRPr="009A5E3F">
        <w:rPr>
          <w:rFonts w:cs="Arial"/>
          <w:bCs/>
          <w:lang w:val="cs-CZ"/>
        </w:rPr>
        <w:t>Rozvaděče ŘS budou vybaveny prachovými filtry na vstupní a výstupní straně ventilace rozvaděče.</w:t>
      </w:r>
    </w:p>
    <w:p w14:paraId="5BBD929E" w14:textId="77777777" w:rsidR="009343FA" w:rsidRPr="009A5E3F" w:rsidRDefault="009343FA" w:rsidP="009343FA">
      <w:pPr>
        <w:pStyle w:val="Nadpis3"/>
        <w:rPr>
          <w:lang w:val="cs-CZ"/>
        </w:rPr>
      </w:pPr>
      <w:bookmarkStart w:id="144" w:name="_Toc523204477"/>
      <w:bookmarkStart w:id="145" w:name="_Toc116300904"/>
      <w:bookmarkStart w:id="146" w:name="_Toc118877908"/>
      <w:bookmarkStart w:id="147" w:name="_Toc121376577"/>
      <w:bookmarkStart w:id="148" w:name="_Toc121392104"/>
      <w:r w:rsidRPr="009A5E3F">
        <w:rPr>
          <w:lang w:val="cs-CZ"/>
        </w:rPr>
        <w:t>Požadavky na prostředí v rozvodnách</w:t>
      </w:r>
      <w:bookmarkEnd w:id="144"/>
      <w:bookmarkEnd w:id="145"/>
      <w:bookmarkEnd w:id="146"/>
      <w:bookmarkEnd w:id="147"/>
      <w:bookmarkEnd w:id="148"/>
    </w:p>
    <w:p w14:paraId="12AE92BD" w14:textId="77777777" w:rsidR="009343FA" w:rsidRPr="009A5E3F" w:rsidRDefault="009343FA" w:rsidP="009343FA">
      <w:pPr>
        <w:jc w:val="both"/>
        <w:rPr>
          <w:lang w:val="cs-CZ"/>
        </w:rPr>
      </w:pPr>
      <w:r w:rsidRPr="009A5E3F">
        <w:rPr>
          <w:lang w:val="cs-CZ"/>
        </w:rPr>
        <w:t xml:space="preserve">Je třeba zajistit stabilní klimatické prostředí. Bezpečné požadavky na okolní prostředí budou teplota okolí dle instalovaných komponent od 5/15-30/35 </w:t>
      </w:r>
      <w:r w:rsidRPr="009A5E3F">
        <w:rPr>
          <w:rFonts w:cs="Arial"/>
          <w:lang w:val="cs-CZ"/>
        </w:rPr>
        <w:t>°</w:t>
      </w:r>
      <w:r w:rsidRPr="009A5E3F">
        <w:rPr>
          <w:lang w:val="cs-CZ"/>
        </w:rPr>
        <w:t xml:space="preserve">C a vlhkost vzduchu 20-75 %, bez kondenzace. </w:t>
      </w:r>
      <w:r w:rsidRPr="009A5E3F">
        <w:rPr>
          <w:rFonts w:cs="Arial"/>
          <w:bCs/>
          <w:lang w:val="cs-CZ"/>
        </w:rPr>
        <w:t>Rozvaděče ŘS budou vybaveny prachovými filtry na vstupní a výstupní straně ventilace rozvaděče.</w:t>
      </w:r>
    </w:p>
    <w:p w14:paraId="4E40203F" w14:textId="77777777" w:rsidR="009343FA" w:rsidRPr="009A5E3F" w:rsidRDefault="009343FA" w:rsidP="009343FA">
      <w:pPr>
        <w:pStyle w:val="Nadpis3"/>
        <w:rPr>
          <w:lang w:val="cs-CZ"/>
        </w:rPr>
      </w:pPr>
      <w:bookmarkStart w:id="149" w:name="_Toc523204478"/>
      <w:bookmarkStart w:id="150" w:name="_Toc116300905"/>
      <w:bookmarkStart w:id="151" w:name="_Toc118877909"/>
      <w:bookmarkStart w:id="152" w:name="_Toc121376578"/>
      <w:bookmarkStart w:id="153" w:name="_Toc121392105"/>
      <w:r w:rsidRPr="009A5E3F">
        <w:rPr>
          <w:lang w:val="cs-CZ"/>
        </w:rPr>
        <w:t>Požadavky na stavební úpravy</w:t>
      </w:r>
      <w:bookmarkEnd w:id="149"/>
      <w:bookmarkEnd w:id="150"/>
      <w:bookmarkEnd w:id="151"/>
      <w:bookmarkEnd w:id="152"/>
      <w:bookmarkEnd w:id="153"/>
    </w:p>
    <w:p w14:paraId="0D21E496" w14:textId="77777777" w:rsidR="009343FA" w:rsidRPr="009A5E3F" w:rsidRDefault="009343FA" w:rsidP="009343FA">
      <w:pPr>
        <w:jc w:val="both"/>
        <w:rPr>
          <w:lang w:val="cs-CZ"/>
        </w:rPr>
      </w:pPr>
      <w:r w:rsidRPr="009A5E3F">
        <w:rPr>
          <w:lang w:val="cs-CZ"/>
        </w:rPr>
        <w:t>Obecná stavební připravenost zahrnuje zejména stavební dokončenost všech ploch, částí stavebních objektů (a to jak budov, tak i ploch) a jejich vybavení které je v dodávce Stavební profese, a na jejichž dokončenosti závisí možnost navázání prací dalších profesí – v rámci tohoto projektu možnost zahájení montáže zařízení řídícího systému.</w:t>
      </w:r>
    </w:p>
    <w:p w14:paraId="5E121CCF" w14:textId="38A4CE29" w:rsidR="009343FA" w:rsidRPr="009A5E3F" w:rsidRDefault="009343FA" w:rsidP="009343FA">
      <w:pPr>
        <w:pStyle w:val="Nadpis1"/>
        <w:rPr>
          <w:lang w:val="cs-CZ"/>
        </w:rPr>
      </w:pPr>
      <w:bookmarkStart w:id="154" w:name="_Toc117498320"/>
      <w:bookmarkStart w:id="155" w:name="_Toc121376579"/>
      <w:bookmarkStart w:id="156" w:name="_Toc121392106"/>
      <w:r w:rsidRPr="009A5E3F">
        <w:rPr>
          <w:lang w:val="cs-CZ"/>
        </w:rPr>
        <w:t>Zkoušky a uvedení do provozu</w:t>
      </w:r>
      <w:bookmarkEnd w:id="154"/>
      <w:bookmarkEnd w:id="155"/>
      <w:bookmarkEnd w:id="156"/>
    </w:p>
    <w:p w14:paraId="77E81573" w14:textId="77777777" w:rsidR="009343FA" w:rsidRPr="009A5E3F" w:rsidRDefault="009343FA" w:rsidP="009343FA">
      <w:pPr>
        <w:rPr>
          <w:lang w:val="cs-CZ"/>
        </w:rPr>
      </w:pPr>
      <w:r w:rsidRPr="009A5E3F">
        <w:rPr>
          <w:lang w:val="cs-CZ"/>
        </w:rPr>
        <w:t>V průběhu výroby, montáže a uvádění DÍLA do provozu budou na zařízení provedeny následující zkoušky a činnosti zhotovitele:</w:t>
      </w:r>
    </w:p>
    <w:p w14:paraId="0D05EF35" w14:textId="77777777" w:rsidR="009343FA" w:rsidRPr="009A5E3F" w:rsidRDefault="009343FA" w:rsidP="00C87199">
      <w:pPr>
        <w:pStyle w:val="Odstavecseseznamem"/>
        <w:numPr>
          <w:ilvl w:val="0"/>
          <w:numId w:val="19"/>
        </w:numPr>
        <w:rPr>
          <w:lang w:val="cs-CZ"/>
        </w:rPr>
      </w:pPr>
      <w:r w:rsidRPr="009A5E3F">
        <w:rPr>
          <w:lang w:val="cs-CZ"/>
        </w:rPr>
        <w:lastRenderedPageBreak/>
        <w:t>testy u zhotovitele (FAT),</w:t>
      </w:r>
    </w:p>
    <w:p w14:paraId="19DD189B" w14:textId="6565CA12" w:rsidR="009343FA" w:rsidRPr="009A5E3F" w:rsidRDefault="009343FA" w:rsidP="00C87199">
      <w:pPr>
        <w:pStyle w:val="Odstavecseseznamem"/>
        <w:numPr>
          <w:ilvl w:val="0"/>
          <w:numId w:val="19"/>
        </w:numPr>
        <w:rPr>
          <w:lang w:val="cs-CZ"/>
        </w:rPr>
      </w:pPr>
      <w:r w:rsidRPr="009A5E3F">
        <w:rPr>
          <w:lang w:val="cs-CZ"/>
        </w:rPr>
        <w:t>testy na staveništi (SAT).</w:t>
      </w:r>
    </w:p>
    <w:p w14:paraId="5205AEDA" w14:textId="77777777" w:rsidR="009343FA" w:rsidRPr="009A5E3F" w:rsidRDefault="009343FA" w:rsidP="009343FA">
      <w:pPr>
        <w:rPr>
          <w:lang w:val="cs-CZ"/>
        </w:rPr>
      </w:pPr>
      <w:r w:rsidRPr="009A5E3F">
        <w:rPr>
          <w:lang w:val="cs-CZ"/>
        </w:rPr>
        <w:t>Testy na staveništi – jedná se o testy SAT sestávající z:</w:t>
      </w:r>
    </w:p>
    <w:p w14:paraId="375CF4BF" w14:textId="0BDF884F" w:rsidR="009343FA" w:rsidRPr="009A5E3F" w:rsidRDefault="009343FA" w:rsidP="00C87199">
      <w:pPr>
        <w:pStyle w:val="Odstavecseseznamem"/>
        <w:numPr>
          <w:ilvl w:val="0"/>
          <w:numId w:val="19"/>
        </w:numPr>
        <w:rPr>
          <w:lang w:val="cs-CZ"/>
        </w:rPr>
      </w:pPr>
      <w:r w:rsidRPr="009A5E3F">
        <w:rPr>
          <w:lang w:val="cs-CZ"/>
        </w:rPr>
        <w:t>zkoušky v průběhu montáže</w:t>
      </w:r>
      <w:r w:rsidR="00C17C83">
        <w:rPr>
          <w:lang w:val="cs-CZ"/>
        </w:rPr>
        <w:t>,</w:t>
      </w:r>
      <w:r w:rsidRPr="009A5E3F">
        <w:rPr>
          <w:lang w:val="cs-CZ"/>
        </w:rPr>
        <w:t xml:space="preserve"> </w:t>
      </w:r>
    </w:p>
    <w:p w14:paraId="1085A468" w14:textId="4DD79CE9" w:rsidR="009343FA" w:rsidRPr="009A5E3F" w:rsidRDefault="00C17C83" w:rsidP="00A91F40">
      <w:pPr>
        <w:pStyle w:val="Odstavecseseznamem"/>
        <w:numPr>
          <w:ilvl w:val="0"/>
          <w:numId w:val="19"/>
        </w:numPr>
        <w:jc w:val="both"/>
        <w:rPr>
          <w:lang w:val="cs-CZ"/>
        </w:rPr>
      </w:pPr>
      <w:r>
        <w:rPr>
          <w:lang w:val="cs-CZ"/>
        </w:rPr>
        <w:t>i</w:t>
      </w:r>
      <w:r w:rsidR="009343FA" w:rsidRPr="009A5E3F">
        <w:rPr>
          <w:lang w:val="cs-CZ"/>
        </w:rPr>
        <w:t>ndividuální testy. Jedná se o test funkčnosti konkrétního měřicího nebo regulačního obvodu</w:t>
      </w:r>
      <w:r>
        <w:rPr>
          <w:lang w:val="cs-CZ"/>
        </w:rPr>
        <w:t>,</w:t>
      </w:r>
    </w:p>
    <w:p w14:paraId="798B690F" w14:textId="6A0FF242" w:rsidR="009343FA" w:rsidRPr="009A5E3F" w:rsidRDefault="009343FA" w:rsidP="00C87199">
      <w:pPr>
        <w:pStyle w:val="Odstavecseseznamem"/>
        <w:numPr>
          <w:ilvl w:val="0"/>
          <w:numId w:val="19"/>
        </w:numPr>
        <w:rPr>
          <w:lang w:val="cs-CZ"/>
        </w:rPr>
      </w:pPr>
      <w:r w:rsidRPr="009A5E3F">
        <w:rPr>
          <w:lang w:val="cs-CZ"/>
        </w:rPr>
        <w:t>testy v průběhu uvádění do provozu</w:t>
      </w:r>
      <w:r w:rsidR="00C17C83">
        <w:rPr>
          <w:lang w:val="cs-CZ"/>
        </w:rPr>
        <w:t>.</w:t>
      </w:r>
      <w:r w:rsidRPr="009A5E3F">
        <w:rPr>
          <w:lang w:val="cs-CZ"/>
        </w:rPr>
        <w:t xml:space="preserve"> </w:t>
      </w:r>
    </w:p>
    <w:p w14:paraId="744A5271" w14:textId="63AB635F" w:rsidR="009343FA" w:rsidRPr="009A5E3F" w:rsidRDefault="009343FA" w:rsidP="009343FA">
      <w:pPr>
        <w:rPr>
          <w:lang w:val="cs-CZ"/>
        </w:rPr>
      </w:pPr>
      <w:r w:rsidRPr="009A5E3F">
        <w:rPr>
          <w:lang w:val="cs-CZ"/>
        </w:rPr>
        <w:t>Testy s</w:t>
      </w:r>
      <w:r w:rsidR="00C17C83">
        <w:rPr>
          <w:lang w:val="cs-CZ"/>
        </w:rPr>
        <w:t> </w:t>
      </w:r>
      <w:r w:rsidRPr="009A5E3F">
        <w:rPr>
          <w:lang w:val="cs-CZ"/>
        </w:rPr>
        <w:t>technologiemi</w:t>
      </w:r>
      <w:r w:rsidR="00C17C83">
        <w:rPr>
          <w:lang w:val="cs-CZ"/>
        </w:rPr>
        <w:t>:</w:t>
      </w:r>
    </w:p>
    <w:p w14:paraId="406F04C8" w14:textId="00B14DE2" w:rsidR="009343FA" w:rsidRPr="009A5E3F" w:rsidRDefault="009343FA" w:rsidP="00A91F40">
      <w:pPr>
        <w:pStyle w:val="Odstavecseseznamem"/>
        <w:numPr>
          <w:ilvl w:val="0"/>
          <w:numId w:val="19"/>
        </w:numPr>
        <w:jc w:val="both"/>
        <w:rPr>
          <w:lang w:val="cs-CZ"/>
        </w:rPr>
      </w:pPr>
      <w:r w:rsidRPr="009A5E3F">
        <w:rPr>
          <w:lang w:val="cs-CZ"/>
        </w:rPr>
        <w:t>nastavení proměnných konstant a veličin (s možností nastavení parametrů) řídicího systému</w:t>
      </w:r>
      <w:r w:rsidR="00C17C83">
        <w:rPr>
          <w:lang w:val="cs-CZ"/>
        </w:rPr>
        <w:t>,</w:t>
      </w:r>
    </w:p>
    <w:p w14:paraId="3F4F5BA4" w14:textId="3B947606" w:rsidR="009343FA" w:rsidRPr="009A5E3F" w:rsidRDefault="009343FA" w:rsidP="00C87199">
      <w:pPr>
        <w:pStyle w:val="Odstavecseseznamem"/>
        <w:numPr>
          <w:ilvl w:val="0"/>
          <w:numId w:val="19"/>
        </w:numPr>
        <w:rPr>
          <w:lang w:val="cs-CZ"/>
        </w:rPr>
      </w:pPr>
      <w:r w:rsidRPr="009A5E3F">
        <w:rPr>
          <w:lang w:val="cs-CZ"/>
        </w:rPr>
        <w:t>kompletní testování, včetně závěrečného testu (komplexní zk</w:t>
      </w:r>
      <w:r w:rsidR="00C17C83">
        <w:rPr>
          <w:lang w:val="cs-CZ"/>
        </w:rPr>
        <w:t>ouška</w:t>
      </w:r>
      <w:r w:rsidRPr="009A5E3F">
        <w:rPr>
          <w:lang w:val="cs-CZ"/>
        </w:rPr>
        <w:t>)</w:t>
      </w:r>
      <w:r w:rsidR="00C17C83">
        <w:rPr>
          <w:lang w:val="cs-CZ"/>
        </w:rPr>
        <w:t>.</w:t>
      </w:r>
    </w:p>
    <w:p w14:paraId="627B6975" w14:textId="77777777" w:rsidR="009343FA" w:rsidRPr="009A5E3F" w:rsidRDefault="009343FA" w:rsidP="009343FA">
      <w:pPr>
        <w:pStyle w:val="Nadpis2"/>
        <w:rPr>
          <w:lang w:val="cs-CZ"/>
        </w:rPr>
      </w:pPr>
      <w:bookmarkStart w:id="157" w:name="_Toc117498327"/>
      <w:bookmarkStart w:id="158" w:name="_Toc121376580"/>
      <w:bookmarkStart w:id="159" w:name="_Toc121392107"/>
      <w:r w:rsidRPr="009A5E3F">
        <w:rPr>
          <w:lang w:val="cs-CZ"/>
        </w:rPr>
        <w:t>Komplexní testování</w:t>
      </w:r>
      <w:bookmarkEnd w:id="157"/>
      <w:bookmarkEnd w:id="158"/>
      <w:bookmarkEnd w:id="159"/>
    </w:p>
    <w:p w14:paraId="3389A743" w14:textId="77777777" w:rsidR="009343FA" w:rsidRPr="009A5E3F" w:rsidRDefault="009343FA" w:rsidP="009343FA">
      <w:pPr>
        <w:rPr>
          <w:lang w:val="cs-CZ"/>
        </w:rPr>
      </w:pPr>
      <w:r w:rsidRPr="009A5E3F">
        <w:rPr>
          <w:lang w:val="cs-CZ"/>
        </w:rPr>
        <w:t>Navrhované testy musí mimo jiné prokázat, že:</w:t>
      </w:r>
    </w:p>
    <w:p w14:paraId="69020C8B" w14:textId="539D3CB1" w:rsidR="009343FA" w:rsidRPr="009A5E3F" w:rsidRDefault="00C17C83" w:rsidP="00A91F40">
      <w:pPr>
        <w:pStyle w:val="Odstavecseseznamem"/>
        <w:numPr>
          <w:ilvl w:val="0"/>
          <w:numId w:val="19"/>
        </w:numPr>
        <w:jc w:val="both"/>
        <w:rPr>
          <w:lang w:val="cs-CZ"/>
        </w:rPr>
      </w:pPr>
      <w:r>
        <w:rPr>
          <w:lang w:val="cs-CZ"/>
        </w:rPr>
        <w:t>s</w:t>
      </w:r>
      <w:r w:rsidR="009343FA" w:rsidRPr="009A5E3F">
        <w:rPr>
          <w:lang w:val="cs-CZ"/>
        </w:rPr>
        <w:t>ystém ASŘTP je kompletní, připravený a schopný bezpečného provozu za všech provozních podmínek;</w:t>
      </w:r>
    </w:p>
    <w:p w14:paraId="2A9ABAEC" w14:textId="6D10C6FF" w:rsidR="009343FA" w:rsidRPr="009A5E3F" w:rsidRDefault="00C17C83" w:rsidP="00A91F40">
      <w:pPr>
        <w:pStyle w:val="Odstavecseseznamem"/>
        <w:numPr>
          <w:ilvl w:val="0"/>
          <w:numId w:val="19"/>
        </w:numPr>
        <w:jc w:val="both"/>
        <w:rPr>
          <w:lang w:val="cs-CZ"/>
        </w:rPr>
      </w:pPr>
      <w:r>
        <w:rPr>
          <w:lang w:val="cs-CZ"/>
        </w:rPr>
        <w:t>e</w:t>
      </w:r>
      <w:r w:rsidR="009343FA" w:rsidRPr="009A5E3F">
        <w:rPr>
          <w:lang w:val="cs-CZ"/>
        </w:rPr>
        <w:t>lektronická zařízení a systém přenosu signálů nejsou citlivé na elektrická a magnetická pole identifikovaná v elektrárně ŠE ani na jiné faktory poruchy;</w:t>
      </w:r>
    </w:p>
    <w:p w14:paraId="35C7F12F" w14:textId="19D580DA" w:rsidR="009343FA" w:rsidRPr="009A5E3F" w:rsidRDefault="00C17C83" w:rsidP="00A91F40">
      <w:pPr>
        <w:pStyle w:val="Odstavecseseznamem"/>
        <w:numPr>
          <w:ilvl w:val="0"/>
          <w:numId w:val="19"/>
        </w:numPr>
        <w:jc w:val="both"/>
        <w:rPr>
          <w:lang w:val="cs-CZ"/>
        </w:rPr>
      </w:pPr>
      <w:r>
        <w:rPr>
          <w:lang w:val="cs-CZ"/>
        </w:rPr>
        <w:t>b</w:t>
      </w:r>
      <w:r w:rsidR="009343FA" w:rsidRPr="009A5E3F">
        <w:rPr>
          <w:lang w:val="cs-CZ"/>
        </w:rPr>
        <w:t>yly plně zprovozněny režimy ručního, sekvenčního a analogového řízení z hlediska jejich výkonnosti;</w:t>
      </w:r>
    </w:p>
    <w:p w14:paraId="00F517CE" w14:textId="08EDBE3E" w:rsidR="009343FA" w:rsidRPr="009A5E3F" w:rsidRDefault="00C17C83" w:rsidP="00A91F40">
      <w:pPr>
        <w:pStyle w:val="Odstavecseseznamem"/>
        <w:numPr>
          <w:ilvl w:val="0"/>
          <w:numId w:val="19"/>
        </w:numPr>
        <w:jc w:val="both"/>
        <w:rPr>
          <w:lang w:val="cs-CZ"/>
        </w:rPr>
      </w:pPr>
      <w:r>
        <w:rPr>
          <w:lang w:val="cs-CZ"/>
        </w:rPr>
        <w:t>b</w:t>
      </w:r>
      <w:r w:rsidR="009343FA" w:rsidRPr="009A5E3F">
        <w:rPr>
          <w:lang w:val="cs-CZ"/>
        </w:rPr>
        <w:t>ylo dosaženo funkční výkonnosti varovných systémů, systémů analýzy dat, archivace a dalších systémů;</w:t>
      </w:r>
    </w:p>
    <w:p w14:paraId="630E37B1" w14:textId="06C0BE4E" w:rsidR="009343FA" w:rsidRPr="009A5E3F" w:rsidRDefault="00C17C83" w:rsidP="00A91F40">
      <w:pPr>
        <w:pStyle w:val="Odstavecseseznamem"/>
        <w:numPr>
          <w:ilvl w:val="0"/>
          <w:numId w:val="19"/>
        </w:numPr>
        <w:jc w:val="both"/>
        <w:rPr>
          <w:lang w:val="cs-CZ"/>
        </w:rPr>
      </w:pPr>
      <w:r>
        <w:rPr>
          <w:lang w:val="cs-CZ"/>
        </w:rPr>
        <w:t>b</w:t>
      </w:r>
      <w:r w:rsidR="009343FA" w:rsidRPr="009A5E3F">
        <w:rPr>
          <w:lang w:val="cs-CZ"/>
        </w:rPr>
        <w:t>yly splněny požadavky na statické a dynamické chování opatření</w:t>
      </w:r>
      <w:r>
        <w:rPr>
          <w:lang w:val="cs-CZ"/>
        </w:rPr>
        <w:t>.</w:t>
      </w:r>
    </w:p>
    <w:p w14:paraId="337B6183" w14:textId="77777777" w:rsidR="009343FA" w:rsidRPr="009A5E3F" w:rsidRDefault="009343FA" w:rsidP="009343FA">
      <w:pPr>
        <w:pStyle w:val="Nadpis1"/>
        <w:rPr>
          <w:lang w:val="cs-CZ"/>
        </w:rPr>
      </w:pPr>
      <w:bookmarkStart w:id="160" w:name="_Toc117498307"/>
      <w:bookmarkStart w:id="161" w:name="_Toc121376581"/>
      <w:bookmarkStart w:id="162" w:name="_Toc121392108"/>
      <w:r w:rsidRPr="009A5E3F">
        <w:rPr>
          <w:lang w:val="cs-CZ"/>
        </w:rPr>
        <w:t>ELEKTROMAGNETICKÁ ODOLNOST</w:t>
      </w:r>
      <w:bookmarkEnd w:id="160"/>
      <w:bookmarkEnd w:id="161"/>
      <w:bookmarkEnd w:id="162"/>
    </w:p>
    <w:p w14:paraId="1F589AC2" w14:textId="77777777" w:rsidR="009343FA" w:rsidRPr="009A5E3F" w:rsidRDefault="009343FA" w:rsidP="009343FA">
      <w:pPr>
        <w:jc w:val="both"/>
        <w:rPr>
          <w:lang w:val="cs-CZ"/>
        </w:rPr>
      </w:pPr>
      <w:r w:rsidRPr="009A5E3F">
        <w:rPr>
          <w:lang w:val="cs-CZ"/>
        </w:rPr>
        <w:t xml:space="preserve">Dílo, jako celek, musí splňovat požadavky na elektromagnetickou odolnost vůči rušivým vlivům v souladu s platnými normami EMC a s ostatní platnou legislativou (Směrnice č. 2004/108/EC, NV č. 616/2006 Sb., platné normy řady </w:t>
      </w:r>
      <w:r w:rsidRPr="009A5E3F">
        <w:rPr>
          <w:rFonts w:cs="Arial"/>
          <w:b/>
          <w:bCs/>
          <w:lang w:val="cs-CZ"/>
        </w:rPr>
        <w:t>ČSN EN 61000-4</w:t>
      </w:r>
      <w:r w:rsidRPr="009A5E3F">
        <w:rPr>
          <w:rFonts w:cs="Arial"/>
          <w:lang w:val="cs-CZ"/>
        </w:rPr>
        <w:t xml:space="preserve"> Elektromagnetická kompatibilita (EMC)</w:t>
      </w:r>
      <w:r w:rsidRPr="009A5E3F">
        <w:rPr>
          <w:lang w:val="cs-CZ"/>
        </w:rPr>
        <w:t>.</w:t>
      </w:r>
    </w:p>
    <w:p w14:paraId="61FA9751" w14:textId="7F4A8E4F" w:rsidR="00352B03" w:rsidRPr="009A5E3F" w:rsidRDefault="00352B03" w:rsidP="00352B03">
      <w:pPr>
        <w:pStyle w:val="Nadpis1"/>
        <w:rPr>
          <w:lang w:val="cs-CZ"/>
        </w:rPr>
      </w:pPr>
      <w:bookmarkStart w:id="163" w:name="_Toc117498308"/>
      <w:bookmarkStart w:id="164" w:name="_Toc121376582"/>
      <w:bookmarkStart w:id="165" w:name="_Toc121392109"/>
      <w:r w:rsidRPr="009A5E3F">
        <w:rPr>
          <w:lang w:val="cs-CZ"/>
        </w:rPr>
        <w:t>Kybernetická bezpečnost</w:t>
      </w:r>
      <w:bookmarkEnd w:id="163"/>
      <w:bookmarkEnd w:id="164"/>
      <w:bookmarkEnd w:id="165"/>
    </w:p>
    <w:p w14:paraId="658BF004" w14:textId="77777777" w:rsidR="00352B03" w:rsidRPr="009A5E3F" w:rsidRDefault="00352B03" w:rsidP="00352B03">
      <w:pPr>
        <w:jc w:val="both"/>
        <w:rPr>
          <w:lang w:val="cs-CZ"/>
        </w:rPr>
      </w:pPr>
      <w:r w:rsidRPr="009A5E3F">
        <w:rPr>
          <w:lang w:val="cs-CZ"/>
        </w:rPr>
        <w:t>Nový řídicí systém palivového hospodářství bude s ohledem na jeho integraci do stávající sítě ŘS odolný před kybernetickými útoky a hrozbami. Celý soubor technických opatření bude navržen v souladu se standardem ISO/IEC 27001 a respektovat Zákon o kybernetické bezpečnosti 181/2014 Sb.</w:t>
      </w:r>
    </w:p>
    <w:p w14:paraId="4483B161" w14:textId="35FE0233" w:rsidR="00352B03" w:rsidRPr="009A5E3F" w:rsidRDefault="00352B03" w:rsidP="00352B03">
      <w:pPr>
        <w:jc w:val="both"/>
        <w:rPr>
          <w:lang w:val="cs-CZ"/>
        </w:rPr>
      </w:pPr>
      <w:r w:rsidRPr="009A5E3F">
        <w:rPr>
          <w:lang w:val="cs-CZ"/>
        </w:rPr>
        <w:t xml:space="preserve">Implementace řídicího systému bude zahrnovat plnění požadavků </w:t>
      </w:r>
      <w:proofErr w:type="spellStart"/>
      <w:r w:rsidRPr="009A5E3F">
        <w:rPr>
          <w:lang w:val="cs-CZ"/>
        </w:rPr>
        <w:t>hardeningové</w:t>
      </w:r>
      <w:proofErr w:type="spellEnd"/>
      <w:r w:rsidRPr="009A5E3F">
        <w:rPr>
          <w:lang w:val="cs-CZ"/>
        </w:rPr>
        <w:t xml:space="preserve"> politiky, tj. systémové bezpečnostní politiky, která bude popisovat požadavky na nastavení řídicích a</w:t>
      </w:r>
      <w:r w:rsidR="00347A64">
        <w:rPr>
          <w:lang w:val="cs-CZ"/>
        </w:rPr>
        <w:t> </w:t>
      </w:r>
      <w:r w:rsidRPr="009A5E3F">
        <w:rPr>
          <w:lang w:val="cs-CZ"/>
        </w:rPr>
        <w:t>informačních systémů za účelem snížení rizik spojených s jejím provozováním. Pokyny pro provoz budou definovat nominální provoz, havarijní stavy a archivační postupy. Pokyny pro údržbu budou definovat pokyny rozšířené diagnostiky, systémové služby a instalace zařízení.</w:t>
      </w:r>
    </w:p>
    <w:p w14:paraId="0B38AD9C" w14:textId="199F1695" w:rsidR="00352B03" w:rsidRPr="009A5E3F" w:rsidRDefault="00352B03" w:rsidP="00352B03">
      <w:pPr>
        <w:pStyle w:val="Nadpis1"/>
        <w:rPr>
          <w:lang w:val="cs-CZ"/>
        </w:rPr>
      </w:pPr>
      <w:bookmarkStart w:id="166" w:name="_Toc523204479"/>
      <w:bookmarkStart w:id="167" w:name="_Toc116300906"/>
      <w:bookmarkStart w:id="168" w:name="_Toc118877910"/>
      <w:bookmarkStart w:id="169" w:name="_Toc121376583"/>
      <w:bookmarkStart w:id="170" w:name="_Toc121392110"/>
      <w:r w:rsidRPr="009A5E3F">
        <w:rPr>
          <w:lang w:val="cs-CZ"/>
        </w:rPr>
        <w:t>Množství a složení odpadních látek a způsob likvidace</w:t>
      </w:r>
      <w:bookmarkEnd w:id="166"/>
      <w:bookmarkEnd w:id="167"/>
      <w:bookmarkEnd w:id="168"/>
      <w:bookmarkEnd w:id="169"/>
      <w:bookmarkEnd w:id="170"/>
    </w:p>
    <w:p w14:paraId="3FA7D33F" w14:textId="77777777" w:rsidR="00B56374" w:rsidRPr="00C51D99" w:rsidRDefault="00B56374" w:rsidP="00B56374">
      <w:pPr>
        <w:pStyle w:val="Odstavecseseznamem"/>
        <w:numPr>
          <w:ilvl w:val="0"/>
          <w:numId w:val="8"/>
        </w:numPr>
        <w:jc w:val="both"/>
        <w:rPr>
          <w:rFonts w:cs="Arial"/>
          <w:lang w:val="cs-CZ"/>
        </w:rPr>
      </w:pPr>
      <w:r w:rsidRPr="67FD9067">
        <w:rPr>
          <w:lang w:val="cs-CZ"/>
        </w:rPr>
        <w:t xml:space="preserve">Při nakládání se závadnými látkami </w:t>
      </w:r>
      <w:r>
        <w:rPr>
          <w:lang w:val="cs-CZ"/>
        </w:rPr>
        <w:t>bude</w:t>
      </w:r>
      <w:r w:rsidRPr="67FD9067">
        <w:rPr>
          <w:lang w:val="cs-CZ"/>
        </w:rPr>
        <w:t xml:space="preserve"> postupováno v souladu se zákonem č. 254/2001 Sb., o vodách ve znění pozdějších předpisů a v souladu se zákonem č. </w:t>
      </w:r>
      <w:r>
        <w:rPr>
          <w:lang w:val="cs-CZ"/>
        </w:rPr>
        <w:t>541</w:t>
      </w:r>
      <w:r w:rsidRPr="67FD9067">
        <w:rPr>
          <w:lang w:val="cs-CZ"/>
        </w:rPr>
        <w:t>/</w:t>
      </w:r>
      <w:r>
        <w:rPr>
          <w:lang w:val="cs-CZ"/>
        </w:rPr>
        <w:t>2020</w:t>
      </w:r>
      <w:r w:rsidRPr="67FD9067">
        <w:rPr>
          <w:lang w:val="cs-CZ"/>
        </w:rPr>
        <w:t xml:space="preserve"> </w:t>
      </w:r>
      <w:proofErr w:type="spellStart"/>
      <w:r w:rsidRPr="67FD9067">
        <w:rPr>
          <w:lang w:val="cs-CZ"/>
        </w:rPr>
        <w:t>Sb</w:t>
      </w:r>
      <w:proofErr w:type="spellEnd"/>
    </w:p>
    <w:p w14:paraId="245FDDB9" w14:textId="77777777" w:rsidR="00B56374" w:rsidRPr="00C51D99" w:rsidRDefault="00B56374" w:rsidP="00B56374">
      <w:pPr>
        <w:jc w:val="both"/>
        <w:rPr>
          <w:lang w:val="cs-CZ"/>
        </w:rPr>
      </w:pPr>
      <w:r w:rsidRPr="67FD9067">
        <w:rPr>
          <w:lang w:val="cs-CZ"/>
        </w:rPr>
        <w:t xml:space="preserve">Z hlediska Polní </w:t>
      </w:r>
      <w:proofErr w:type="gramStart"/>
      <w:r w:rsidRPr="67FD9067">
        <w:rPr>
          <w:lang w:val="cs-CZ"/>
        </w:rPr>
        <w:t>instrumentace</w:t>
      </w:r>
      <w:r>
        <w:rPr>
          <w:lang w:val="cs-CZ"/>
        </w:rPr>
        <w:t>( snímače</w:t>
      </w:r>
      <w:proofErr w:type="gramEnd"/>
      <w:r>
        <w:rPr>
          <w:lang w:val="cs-CZ"/>
        </w:rPr>
        <w:t xml:space="preserve"> fyzikálních veličin)</w:t>
      </w:r>
      <w:r w:rsidRPr="67FD9067">
        <w:rPr>
          <w:lang w:val="cs-CZ"/>
        </w:rPr>
        <w:t xml:space="preserve"> lze konstatovat, že neprodukuje žádné odpadní látky, které podléhají řízené likvidaci.</w:t>
      </w:r>
    </w:p>
    <w:p w14:paraId="5320817D" w14:textId="5A392792" w:rsidR="00352B03" w:rsidRPr="009A5E3F" w:rsidRDefault="00352B03" w:rsidP="00352B03">
      <w:pPr>
        <w:pStyle w:val="Nadpis1"/>
        <w:rPr>
          <w:lang w:val="cs-CZ"/>
        </w:rPr>
      </w:pPr>
      <w:bookmarkStart w:id="171" w:name="_Toc523204480"/>
      <w:bookmarkStart w:id="172" w:name="_Toc116300907"/>
      <w:bookmarkStart w:id="173" w:name="_Toc118877911"/>
      <w:bookmarkStart w:id="174" w:name="_Toc121376584"/>
      <w:bookmarkStart w:id="175" w:name="_Toc121392111"/>
      <w:r w:rsidRPr="009A5E3F">
        <w:rPr>
          <w:lang w:val="cs-CZ"/>
        </w:rPr>
        <w:lastRenderedPageBreak/>
        <w:t>Manipulace s materiálem, doprava a způsob zásobování</w:t>
      </w:r>
      <w:bookmarkEnd w:id="171"/>
      <w:bookmarkEnd w:id="172"/>
      <w:bookmarkEnd w:id="173"/>
      <w:bookmarkEnd w:id="174"/>
      <w:bookmarkEnd w:id="175"/>
    </w:p>
    <w:p w14:paraId="21148BA7" w14:textId="77777777" w:rsidR="00352B03" w:rsidRPr="009A5E3F" w:rsidRDefault="00352B03" w:rsidP="00A91F40">
      <w:pPr>
        <w:jc w:val="both"/>
        <w:rPr>
          <w:lang w:val="cs-CZ"/>
        </w:rPr>
      </w:pPr>
      <w:r w:rsidRPr="009A5E3F">
        <w:rPr>
          <w:lang w:val="cs-CZ"/>
        </w:rPr>
        <w:t>Pro naložení, vyložení a dopravu je nutné zabalit komponenty do nepromokavých ochranných fólií a při dopravě je náležitě připevnit a zabezpečit proti otřesům.</w:t>
      </w:r>
    </w:p>
    <w:p w14:paraId="2C3E4715" w14:textId="77777777" w:rsidR="00352B03" w:rsidRPr="009A5E3F" w:rsidRDefault="00352B03" w:rsidP="00A91F40">
      <w:pPr>
        <w:jc w:val="both"/>
        <w:rPr>
          <w:lang w:val="cs-CZ"/>
        </w:rPr>
      </w:pPr>
      <w:r w:rsidRPr="009A5E3F">
        <w:rPr>
          <w:lang w:val="cs-CZ"/>
        </w:rPr>
        <w:t>Při manipulaci s komponenty polní instrumentace je nutné řídit se běžnými zvyklostmi při manipulaci s elektronickým zařízením.</w:t>
      </w:r>
    </w:p>
    <w:p w14:paraId="6C39BA0E" w14:textId="5193B143" w:rsidR="00352B03" w:rsidRPr="009A5E3F" w:rsidRDefault="00352B03" w:rsidP="00352B03">
      <w:pPr>
        <w:pStyle w:val="Nadpis1"/>
        <w:rPr>
          <w:lang w:val="cs-CZ"/>
        </w:rPr>
      </w:pPr>
      <w:bookmarkStart w:id="176" w:name="_Toc523204481"/>
      <w:bookmarkStart w:id="177" w:name="_Toc116300908"/>
      <w:bookmarkStart w:id="178" w:name="_Toc118877912"/>
      <w:bookmarkStart w:id="179" w:name="_Toc121376585"/>
      <w:bookmarkStart w:id="180" w:name="_Toc121392112"/>
      <w:r w:rsidRPr="009A5E3F">
        <w:rPr>
          <w:lang w:val="cs-CZ"/>
        </w:rPr>
        <w:t>Údaje o hlučnosti zařízení a protihlukových opatření</w:t>
      </w:r>
      <w:bookmarkEnd w:id="176"/>
      <w:bookmarkEnd w:id="177"/>
      <w:bookmarkEnd w:id="178"/>
      <w:bookmarkEnd w:id="179"/>
      <w:bookmarkEnd w:id="180"/>
    </w:p>
    <w:p w14:paraId="7DA3AB96" w14:textId="77777777" w:rsidR="00352B03" w:rsidRPr="009A5E3F" w:rsidRDefault="00352B03" w:rsidP="00A91F40">
      <w:pPr>
        <w:jc w:val="both"/>
        <w:rPr>
          <w:lang w:val="cs-CZ"/>
        </w:rPr>
      </w:pPr>
      <w:r w:rsidRPr="009A5E3F">
        <w:rPr>
          <w:lang w:val="cs-CZ"/>
        </w:rPr>
        <w:t>Nepředpokládá se, že zařízení řídícího systému vykazuje nepřiměřenou úroveň hluku, a proto se nenavrhují žádná opatření.</w:t>
      </w:r>
    </w:p>
    <w:p w14:paraId="24336E4A" w14:textId="574E03CD" w:rsidR="00352B03" w:rsidRPr="009A5E3F" w:rsidRDefault="00352B03" w:rsidP="00352B03">
      <w:pPr>
        <w:pStyle w:val="Nadpis1"/>
        <w:rPr>
          <w:lang w:val="cs-CZ"/>
        </w:rPr>
      </w:pPr>
      <w:bookmarkStart w:id="181" w:name="_Toc523204482"/>
      <w:bookmarkStart w:id="182" w:name="_Toc116300909"/>
      <w:bookmarkStart w:id="183" w:name="_Toc118877913"/>
      <w:bookmarkStart w:id="184" w:name="_Toc121376586"/>
      <w:bookmarkStart w:id="185" w:name="_Toc121392113"/>
      <w:r w:rsidRPr="009A5E3F">
        <w:rPr>
          <w:lang w:val="cs-CZ"/>
        </w:rPr>
        <w:t>Údaje o vyzařovaném teple</w:t>
      </w:r>
      <w:bookmarkEnd w:id="181"/>
      <w:bookmarkEnd w:id="182"/>
      <w:bookmarkEnd w:id="183"/>
      <w:bookmarkEnd w:id="184"/>
      <w:bookmarkEnd w:id="185"/>
    </w:p>
    <w:p w14:paraId="641ACE25" w14:textId="77777777" w:rsidR="00352B03" w:rsidRPr="009A5E3F" w:rsidRDefault="00352B03" w:rsidP="00352B03">
      <w:pPr>
        <w:jc w:val="both"/>
        <w:rPr>
          <w:lang w:val="cs-CZ"/>
        </w:rPr>
      </w:pPr>
      <w:r w:rsidRPr="009A5E3F">
        <w:rPr>
          <w:lang w:val="cs-CZ"/>
        </w:rPr>
        <w:t>Nepředpokládá se, že zařízení řídícího systému vyzařuje nadměrné teplo, a proto se údaje o vyzařovaném teple nezpracovávají.</w:t>
      </w:r>
    </w:p>
    <w:p w14:paraId="5090B6A9" w14:textId="58628415" w:rsidR="00352B03" w:rsidRPr="009A5E3F" w:rsidRDefault="00352B03" w:rsidP="00352B03">
      <w:pPr>
        <w:pStyle w:val="Nadpis1"/>
        <w:rPr>
          <w:lang w:val="cs-CZ"/>
        </w:rPr>
      </w:pPr>
      <w:bookmarkStart w:id="186" w:name="_Toc523204483"/>
      <w:bookmarkStart w:id="187" w:name="_Toc116300910"/>
      <w:bookmarkStart w:id="188" w:name="_Toc118877914"/>
      <w:bookmarkStart w:id="189" w:name="_Toc121376587"/>
      <w:bookmarkStart w:id="190" w:name="_Toc121392114"/>
      <w:r w:rsidRPr="009A5E3F">
        <w:rPr>
          <w:lang w:val="cs-CZ"/>
        </w:rPr>
        <w:t>Analýza rizik a jejich eliminace</w:t>
      </w:r>
      <w:bookmarkEnd w:id="186"/>
      <w:bookmarkEnd w:id="187"/>
      <w:bookmarkEnd w:id="188"/>
      <w:bookmarkEnd w:id="189"/>
      <w:bookmarkEnd w:id="190"/>
    </w:p>
    <w:p w14:paraId="5ABC5054" w14:textId="77777777" w:rsidR="00352B03" w:rsidRPr="009A5E3F" w:rsidRDefault="00352B03" w:rsidP="00352B03">
      <w:pPr>
        <w:pStyle w:val="Nadpis2"/>
        <w:rPr>
          <w:lang w:val="cs-CZ"/>
        </w:rPr>
      </w:pPr>
      <w:bookmarkStart w:id="191" w:name="_Toc463504711"/>
      <w:bookmarkStart w:id="192" w:name="_Toc523204484"/>
      <w:bookmarkStart w:id="193" w:name="_Toc116300911"/>
      <w:bookmarkStart w:id="194" w:name="_Toc118877915"/>
      <w:bookmarkStart w:id="195" w:name="_Toc121376588"/>
      <w:bookmarkStart w:id="196" w:name="_Toc121392115"/>
      <w:r w:rsidRPr="009A5E3F">
        <w:rPr>
          <w:lang w:val="cs-CZ"/>
        </w:rPr>
        <w:t>Zdroje ohrožení zdraví a bezpečnosti pracovníků</w:t>
      </w:r>
      <w:bookmarkEnd w:id="191"/>
      <w:bookmarkEnd w:id="192"/>
      <w:bookmarkEnd w:id="193"/>
      <w:bookmarkEnd w:id="194"/>
      <w:bookmarkEnd w:id="195"/>
      <w:bookmarkEnd w:id="196"/>
    </w:p>
    <w:p w14:paraId="056285AE" w14:textId="77777777" w:rsidR="00352B03" w:rsidRPr="009A5E3F" w:rsidRDefault="00352B03" w:rsidP="00A91F40">
      <w:pPr>
        <w:jc w:val="both"/>
        <w:rPr>
          <w:lang w:val="cs-CZ"/>
        </w:rPr>
      </w:pPr>
      <w:r w:rsidRPr="009A5E3F">
        <w:rPr>
          <w:lang w:val="cs-CZ"/>
        </w:rPr>
        <w:t>Při provádění prací a při vlastním provozu navrhovaného zařízení budou důsledně dodržovány především:</w:t>
      </w:r>
    </w:p>
    <w:p w14:paraId="7E46B656" w14:textId="77777777" w:rsidR="00352B03" w:rsidRPr="009A5E3F" w:rsidRDefault="00352B03" w:rsidP="00A91F40">
      <w:pPr>
        <w:pStyle w:val="Odstavecseseznamem"/>
        <w:numPr>
          <w:ilvl w:val="0"/>
          <w:numId w:val="19"/>
        </w:numPr>
        <w:jc w:val="both"/>
        <w:rPr>
          <w:lang w:val="cs-CZ"/>
        </w:rPr>
      </w:pPr>
      <w:r w:rsidRPr="009A5E3F">
        <w:rPr>
          <w:lang w:val="cs-CZ"/>
        </w:rPr>
        <w:t>Nařízení vlády č. 591/2006 Sb.  O bližších požadavcích na bezpečnost a ochranu zdraví při práci na staveništích.</w:t>
      </w:r>
    </w:p>
    <w:p w14:paraId="62D7C198" w14:textId="77777777" w:rsidR="00352B03" w:rsidRPr="009A5E3F" w:rsidRDefault="00352B03" w:rsidP="00A91F40">
      <w:pPr>
        <w:pStyle w:val="Odstavecseseznamem"/>
        <w:numPr>
          <w:ilvl w:val="0"/>
          <w:numId w:val="19"/>
        </w:numPr>
        <w:jc w:val="both"/>
        <w:rPr>
          <w:lang w:val="cs-CZ"/>
        </w:rPr>
      </w:pPr>
      <w:r w:rsidRPr="009A5E3F">
        <w:rPr>
          <w:lang w:val="cs-CZ"/>
        </w:rPr>
        <w:t>Ustanovení o bezpečnosti práce, která jsou obsažena v Zákoníku práce.</w:t>
      </w:r>
    </w:p>
    <w:p w14:paraId="5E8C13C6" w14:textId="575CD5F9" w:rsidR="00352B03" w:rsidRPr="009A5E3F" w:rsidRDefault="00352B03" w:rsidP="00A91F40">
      <w:pPr>
        <w:pStyle w:val="Odstavecseseznamem"/>
        <w:numPr>
          <w:ilvl w:val="0"/>
          <w:numId w:val="19"/>
        </w:numPr>
        <w:jc w:val="both"/>
        <w:rPr>
          <w:lang w:val="cs-CZ"/>
        </w:rPr>
      </w:pPr>
      <w:r w:rsidRPr="009A5E3F">
        <w:rPr>
          <w:lang w:val="cs-CZ"/>
        </w:rPr>
        <w:t>Vyhláška ČÚBP č. 192/ 2005 Sb., kterou jsou stanoveny základní požadavky k zajištění bezpečnosti práce a technických zařízení</w:t>
      </w:r>
      <w:r w:rsidR="00347A64">
        <w:rPr>
          <w:lang w:val="cs-CZ"/>
        </w:rPr>
        <w:t>.</w:t>
      </w:r>
    </w:p>
    <w:p w14:paraId="3EDF7131" w14:textId="48E67EE0" w:rsidR="00352B03" w:rsidRPr="009A5E3F" w:rsidRDefault="00352B03" w:rsidP="00A91F40">
      <w:pPr>
        <w:jc w:val="both"/>
        <w:rPr>
          <w:lang w:val="cs-CZ"/>
        </w:rPr>
      </w:pPr>
      <w:r w:rsidRPr="009A5E3F">
        <w:rPr>
          <w:lang w:val="cs-CZ"/>
        </w:rPr>
        <w:t>Při realizaci je nutné dodržet ustanovení ČSN EN 50110-1, ČSN EN 50110-2 Obsluha a práce na elektrických zařízeních a všech souvisejících místních provozních předpisů. Dále je nutné respektovat vyhlášku ČÚBP č.48/1982 Sb. - Základní požadavky k zajištění bezpečnosti práce a</w:t>
      </w:r>
      <w:r w:rsidR="00347A64">
        <w:rPr>
          <w:lang w:val="cs-CZ"/>
        </w:rPr>
        <w:t> </w:t>
      </w:r>
      <w:r w:rsidRPr="009A5E3F">
        <w:rPr>
          <w:lang w:val="cs-CZ"/>
        </w:rPr>
        <w:t xml:space="preserve">tech. zařízení a všeobecná pravidla bezpečnosti práce ve znění nařízení vlády č.352/2000 </w:t>
      </w:r>
      <w:r w:rsidR="00A16B0C">
        <w:rPr>
          <w:lang w:val="cs-CZ"/>
        </w:rPr>
        <w:t xml:space="preserve">Sb. </w:t>
      </w:r>
      <w:r w:rsidRPr="009A5E3F">
        <w:rPr>
          <w:lang w:val="cs-CZ"/>
        </w:rPr>
        <w:t>a</w:t>
      </w:r>
      <w:r w:rsidR="00347A64">
        <w:rPr>
          <w:lang w:val="cs-CZ"/>
        </w:rPr>
        <w:t> </w:t>
      </w:r>
      <w:r w:rsidRPr="009A5E3F">
        <w:rPr>
          <w:lang w:val="cs-CZ"/>
        </w:rPr>
        <w:t>předchozích. Bezpečnost práce vzhledem k ostatním parametrům prostředí a dispozičním charakteristikám prostorů, v nichž se pohybují pracovníci realizace projektu, odpovídá příslušným bezpečnostním předpisům i požadavkům ČSN. Z umístění jednotlivých zařízení vyplývá, že při jejich údržbě nedojde k porušení bezpečnostních předpisů, týkajících se manipulace s břemeny apod. Zařízení při provozu ani údržbě není zdrojem nadměrné hlučnosti. Řešení elektrického napájení a</w:t>
      </w:r>
      <w:r w:rsidR="00347A64">
        <w:rPr>
          <w:lang w:val="cs-CZ"/>
        </w:rPr>
        <w:t> </w:t>
      </w:r>
      <w:r w:rsidRPr="009A5E3F">
        <w:rPr>
          <w:lang w:val="cs-CZ"/>
        </w:rPr>
        <w:t xml:space="preserve">krytí zařízení před nebezpečným dotykem je v souladu s příslušnými ČSN. </w:t>
      </w:r>
    </w:p>
    <w:p w14:paraId="1D062B9C" w14:textId="2FE374E6" w:rsidR="00352B03" w:rsidRPr="009A5E3F" w:rsidRDefault="00352B03" w:rsidP="00A91F40">
      <w:pPr>
        <w:jc w:val="both"/>
        <w:rPr>
          <w:lang w:val="cs-CZ"/>
        </w:rPr>
      </w:pPr>
      <w:r w:rsidRPr="009A5E3F">
        <w:rPr>
          <w:lang w:val="cs-CZ"/>
        </w:rPr>
        <w:t>Veškeré práce prováděné na provozovaném zařízení je nutné koordinovat ve vazbě na provoz a</w:t>
      </w:r>
      <w:r w:rsidR="00347A64">
        <w:rPr>
          <w:lang w:val="cs-CZ"/>
        </w:rPr>
        <w:t> </w:t>
      </w:r>
      <w:r w:rsidRPr="009A5E3F">
        <w:rPr>
          <w:lang w:val="cs-CZ"/>
        </w:rPr>
        <w:t>ostatní činnosti. Montážní práce strojní může řídit pracovník pověřený dodavatelem s ukončeným SŠ vzděláním technického směru.</w:t>
      </w:r>
    </w:p>
    <w:p w14:paraId="10C3CC1A" w14:textId="77777777" w:rsidR="00352B03" w:rsidRPr="009A5E3F" w:rsidRDefault="00352B03" w:rsidP="00A91F40">
      <w:pPr>
        <w:jc w:val="both"/>
        <w:rPr>
          <w:lang w:val="cs-CZ"/>
        </w:rPr>
      </w:pPr>
      <w:r w:rsidRPr="009A5E3F">
        <w:rPr>
          <w:lang w:val="cs-CZ"/>
        </w:rPr>
        <w:t>Bezpečnost práce při provádění demontážních a montážních prací zajistí dodavatel prací v souladu s platnými předpisy zejména s nařízením vlády č. 362/2005 o bližších požadavcích na bezpečnost a ochranu zdraví při práci na pracovištích s nebezpečím pádu z výšky nebo do hloubky.</w:t>
      </w:r>
    </w:p>
    <w:p w14:paraId="4279BF69" w14:textId="77777777" w:rsidR="00352B03" w:rsidRPr="009A5E3F" w:rsidRDefault="00352B03" w:rsidP="00A91F40">
      <w:pPr>
        <w:jc w:val="both"/>
        <w:rPr>
          <w:lang w:val="cs-CZ"/>
        </w:rPr>
      </w:pPr>
      <w:r w:rsidRPr="009A5E3F">
        <w:rPr>
          <w:lang w:val="cs-CZ"/>
        </w:rPr>
        <w:t>Při návrhu zařízení bylo postupováno dle následujících hygienických a jiných předpisů:</w:t>
      </w:r>
    </w:p>
    <w:p w14:paraId="03C4617E" w14:textId="403443A0" w:rsidR="00352B03" w:rsidRPr="009A5E3F" w:rsidRDefault="00352B03" w:rsidP="00A91F40">
      <w:pPr>
        <w:pStyle w:val="Odstavecseseznamem"/>
        <w:numPr>
          <w:ilvl w:val="0"/>
          <w:numId w:val="19"/>
        </w:numPr>
        <w:jc w:val="both"/>
        <w:rPr>
          <w:lang w:val="cs-CZ"/>
        </w:rPr>
      </w:pPr>
      <w:r w:rsidRPr="009A5E3F">
        <w:rPr>
          <w:lang w:val="cs-CZ"/>
        </w:rPr>
        <w:t>Zákon č. 258/2000 Sb. O ochraně veřejného zdraví a o změně některých souvisejících předpisů</w:t>
      </w:r>
      <w:r w:rsidR="00FE15EB">
        <w:rPr>
          <w:lang w:val="cs-CZ"/>
        </w:rPr>
        <w:t>,</w:t>
      </w:r>
    </w:p>
    <w:p w14:paraId="750B2D30" w14:textId="30133083" w:rsidR="00352B03" w:rsidRPr="009A5E3F" w:rsidRDefault="00352B03" w:rsidP="00A91F40">
      <w:pPr>
        <w:pStyle w:val="Odstavecseseznamem"/>
        <w:numPr>
          <w:ilvl w:val="0"/>
          <w:numId w:val="19"/>
        </w:numPr>
        <w:jc w:val="both"/>
        <w:rPr>
          <w:lang w:val="cs-CZ"/>
        </w:rPr>
      </w:pPr>
      <w:r w:rsidRPr="009A5E3F">
        <w:rPr>
          <w:lang w:val="cs-CZ"/>
        </w:rPr>
        <w:t>Zákon č. 155/2000 Sb. kterým se mění zákon č. 65/1965 Zákoník práce, ve znění pozdějších předpisů a některé další zákony</w:t>
      </w:r>
      <w:r w:rsidR="00FE15EB">
        <w:rPr>
          <w:lang w:val="cs-CZ"/>
        </w:rPr>
        <w:t>,</w:t>
      </w:r>
    </w:p>
    <w:p w14:paraId="1D8A3EFD" w14:textId="6B38CDD4" w:rsidR="00352B03" w:rsidRPr="009A5E3F" w:rsidRDefault="00352B03" w:rsidP="00A91F40">
      <w:pPr>
        <w:pStyle w:val="Odstavecseseznamem"/>
        <w:numPr>
          <w:ilvl w:val="0"/>
          <w:numId w:val="19"/>
        </w:numPr>
        <w:jc w:val="both"/>
        <w:rPr>
          <w:lang w:val="cs-CZ"/>
        </w:rPr>
      </w:pPr>
      <w:r w:rsidRPr="009A5E3F">
        <w:rPr>
          <w:lang w:val="cs-CZ"/>
        </w:rPr>
        <w:lastRenderedPageBreak/>
        <w:t>Nařízení vlády č. 272/2011 Sb. o ochraně zdraví před nepříznivými účinky hluku a vibrací</w:t>
      </w:r>
      <w:r w:rsidR="00FE15EB">
        <w:rPr>
          <w:lang w:val="cs-CZ"/>
        </w:rPr>
        <w:t>,</w:t>
      </w:r>
    </w:p>
    <w:p w14:paraId="30F1BF08" w14:textId="0324E49B" w:rsidR="00352B03" w:rsidRPr="009A5E3F" w:rsidRDefault="00352B03" w:rsidP="00A91F40">
      <w:pPr>
        <w:pStyle w:val="Odstavecseseznamem"/>
        <w:numPr>
          <w:ilvl w:val="0"/>
          <w:numId w:val="19"/>
        </w:numPr>
        <w:jc w:val="both"/>
        <w:rPr>
          <w:lang w:val="cs-CZ"/>
        </w:rPr>
      </w:pPr>
      <w:r w:rsidRPr="009A5E3F">
        <w:rPr>
          <w:lang w:val="cs-CZ"/>
        </w:rPr>
        <w:t>Nařízení vlády č. 361/2007 Sb. kterým se stanoví podmínky ochrany zdraví zaměstnanců při práci</w:t>
      </w:r>
      <w:r w:rsidR="00FE15EB">
        <w:rPr>
          <w:lang w:val="cs-CZ"/>
        </w:rPr>
        <w:t>.</w:t>
      </w:r>
    </w:p>
    <w:p w14:paraId="453A5A64" w14:textId="77777777" w:rsidR="00352B03" w:rsidRPr="009A5E3F" w:rsidRDefault="00352B03" w:rsidP="00A91F40">
      <w:pPr>
        <w:jc w:val="both"/>
        <w:rPr>
          <w:lang w:val="cs-CZ"/>
        </w:rPr>
      </w:pPr>
      <w:r w:rsidRPr="009A5E3F">
        <w:rPr>
          <w:lang w:val="cs-CZ"/>
        </w:rPr>
        <w:t>Související předpisy:</w:t>
      </w:r>
    </w:p>
    <w:p w14:paraId="34FE84E1" w14:textId="77777777" w:rsidR="00352B03" w:rsidRPr="009A5E3F" w:rsidRDefault="00352B03" w:rsidP="00A91F40">
      <w:pPr>
        <w:pStyle w:val="Odstavecseseznamem"/>
        <w:numPr>
          <w:ilvl w:val="0"/>
          <w:numId w:val="19"/>
        </w:numPr>
        <w:jc w:val="both"/>
        <w:rPr>
          <w:lang w:val="cs-CZ"/>
        </w:rPr>
      </w:pPr>
      <w:r w:rsidRPr="009A5E3F">
        <w:rPr>
          <w:lang w:val="cs-CZ"/>
        </w:rPr>
        <w:t xml:space="preserve">Zákon č. 262/2006 Sb. – zákoník práce </w:t>
      </w:r>
    </w:p>
    <w:p w14:paraId="2029025F" w14:textId="77777777" w:rsidR="00352B03" w:rsidRPr="009A5E3F" w:rsidRDefault="00352B03" w:rsidP="00A91F40">
      <w:pPr>
        <w:pStyle w:val="Odstavecseseznamem"/>
        <w:numPr>
          <w:ilvl w:val="0"/>
          <w:numId w:val="19"/>
        </w:numPr>
        <w:jc w:val="both"/>
        <w:rPr>
          <w:lang w:val="cs-CZ"/>
        </w:rPr>
      </w:pPr>
      <w:r w:rsidRPr="009A5E3F">
        <w:rPr>
          <w:lang w:val="cs-CZ"/>
        </w:rPr>
        <w:t>Zákon č. 372/2011 Sb. – o zdravotních službách</w:t>
      </w:r>
    </w:p>
    <w:p w14:paraId="2E9B27DE" w14:textId="77777777" w:rsidR="00352B03" w:rsidRPr="009A5E3F" w:rsidRDefault="00352B03" w:rsidP="00A91F40">
      <w:pPr>
        <w:pStyle w:val="Odstavecseseznamem"/>
        <w:numPr>
          <w:ilvl w:val="0"/>
          <w:numId w:val="19"/>
        </w:numPr>
        <w:jc w:val="both"/>
        <w:rPr>
          <w:lang w:val="cs-CZ"/>
        </w:rPr>
      </w:pPr>
      <w:r w:rsidRPr="009A5E3F">
        <w:rPr>
          <w:lang w:val="cs-CZ"/>
        </w:rPr>
        <w:t>Zákon č. 133/1985 Sb. – o požární ochraně</w:t>
      </w:r>
    </w:p>
    <w:p w14:paraId="5AF4BFD6" w14:textId="77777777" w:rsidR="00352B03" w:rsidRPr="009A5E3F" w:rsidRDefault="00352B03" w:rsidP="00A91F40">
      <w:pPr>
        <w:pStyle w:val="Odstavecseseznamem"/>
        <w:numPr>
          <w:ilvl w:val="0"/>
          <w:numId w:val="19"/>
        </w:numPr>
        <w:jc w:val="both"/>
        <w:rPr>
          <w:lang w:val="cs-CZ"/>
        </w:rPr>
      </w:pPr>
      <w:r w:rsidRPr="009A5E3F">
        <w:rPr>
          <w:lang w:val="cs-CZ"/>
        </w:rPr>
        <w:t>Zákon č. 258/2000 Sb. – o ochraně veřejného zdraví</w:t>
      </w:r>
    </w:p>
    <w:p w14:paraId="4EC11542" w14:textId="77777777" w:rsidR="00352B03" w:rsidRPr="009A5E3F" w:rsidRDefault="00352B03" w:rsidP="00A91F40">
      <w:pPr>
        <w:pStyle w:val="Odstavecseseznamem"/>
        <w:numPr>
          <w:ilvl w:val="0"/>
          <w:numId w:val="19"/>
        </w:numPr>
        <w:jc w:val="both"/>
        <w:rPr>
          <w:lang w:val="cs-CZ"/>
        </w:rPr>
      </w:pPr>
      <w:r w:rsidRPr="009A5E3F">
        <w:rPr>
          <w:lang w:val="cs-CZ"/>
        </w:rPr>
        <w:t>Zákon č. 350/2011 Sb. – o chemických látkách a chemických směsích</w:t>
      </w:r>
    </w:p>
    <w:p w14:paraId="3FCBBDA2" w14:textId="77777777" w:rsidR="00352B03" w:rsidRPr="009A5E3F" w:rsidRDefault="00352B03" w:rsidP="00A91F40">
      <w:pPr>
        <w:pStyle w:val="Odstavecseseznamem"/>
        <w:numPr>
          <w:ilvl w:val="0"/>
          <w:numId w:val="19"/>
        </w:numPr>
        <w:jc w:val="both"/>
        <w:rPr>
          <w:lang w:val="cs-CZ"/>
        </w:rPr>
      </w:pPr>
      <w:r w:rsidRPr="009A5E3F">
        <w:rPr>
          <w:lang w:val="cs-CZ"/>
        </w:rPr>
        <w:t>Zákon č. 251/2005 Sb. – o inspekci práce</w:t>
      </w:r>
    </w:p>
    <w:p w14:paraId="24A9427E" w14:textId="77777777" w:rsidR="00352B03" w:rsidRPr="009A5E3F" w:rsidRDefault="00352B03" w:rsidP="00A91F40">
      <w:pPr>
        <w:pStyle w:val="Odstavecseseznamem"/>
        <w:numPr>
          <w:ilvl w:val="0"/>
          <w:numId w:val="19"/>
        </w:numPr>
        <w:jc w:val="both"/>
        <w:rPr>
          <w:lang w:val="cs-CZ"/>
        </w:rPr>
      </w:pPr>
      <w:r w:rsidRPr="009A5E3F">
        <w:rPr>
          <w:lang w:val="cs-CZ"/>
        </w:rPr>
        <w:t>NV č. 101/2005 Sb. – o požadavcích na pracoviště</w:t>
      </w:r>
    </w:p>
    <w:p w14:paraId="68D696A4" w14:textId="77777777" w:rsidR="00352B03" w:rsidRPr="009A5E3F" w:rsidRDefault="00352B03" w:rsidP="00A91F40">
      <w:pPr>
        <w:pStyle w:val="Odstavecseseznamem"/>
        <w:numPr>
          <w:ilvl w:val="0"/>
          <w:numId w:val="19"/>
        </w:numPr>
        <w:jc w:val="both"/>
        <w:rPr>
          <w:lang w:val="cs-CZ"/>
        </w:rPr>
      </w:pPr>
      <w:r w:rsidRPr="009A5E3F">
        <w:rPr>
          <w:lang w:val="cs-CZ"/>
        </w:rPr>
        <w:t xml:space="preserve">NV č. 361/2007 Sb. – ochrana zdraví zaměstnanců </w:t>
      </w:r>
    </w:p>
    <w:p w14:paraId="0AD3EB83" w14:textId="77777777" w:rsidR="00352B03" w:rsidRPr="009A5E3F" w:rsidRDefault="00352B03" w:rsidP="00A91F40">
      <w:pPr>
        <w:pStyle w:val="Odstavecseseznamem"/>
        <w:numPr>
          <w:ilvl w:val="0"/>
          <w:numId w:val="19"/>
        </w:numPr>
        <w:jc w:val="both"/>
        <w:rPr>
          <w:lang w:val="cs-CZ"/>
        </w:rPr>
      </w:pPr>
      <w:r w:rsidRPr="009A5E3F">
        <w:rPr>
          <w:lang w:val="cs-CZ"/>
        </w:rPr>
        <w:t>NV č. 378/2001 Sb. – bezpečný provoz strojů, přístrojů, nářadí</w:t>
      </w:r>
    </w:p>
    <w:p w14:paraId="410A3B02" w14:textId="77777777" w:rsidR="00352B03" w:rsidRPr="009A5E3F" w:rsidRDefault="00352B03" w:rsidP="00A91F40">
      <w:pPr>
        <w:pStyle w:val="Odstavecseseznamem"/>
        <w:numPr>
          <w:ilvl w:val="0"/>
          <w:numId w:val="19"/>
        </w:numPr>
        <w:jc w:val="both"/>
        <w:rPr>
          <w:lang w:val="cs-CZ"/>
        </w:rPr>
      </w:pPr>
      <w:r w:rsidRPr="009A5E3F">
        <w:rPr>
          <w:lang w:val="cs-CZ"/>
        </w:rPr>
        <w:t>NV č. 591/2006 Sb. - bezpečnost při stavebních pracích</w:t>
      </w:r>
    </w:p>
    <w:p w14:paraId="21172176" w14:textId="2221BF59" w:rsidR="00352B03" w:rsidRPr="009A5E3F" w:rsidRDefault="00352B03" w:rsidP="00A91F40">
      <w:pPr>
        <w:pStyle w:val="Odstavecseseznamem"/>
        <w:numPr>
          <w:ilvl w:val="0"/>
          <w:numId w:val="19"/>
        </w:numPr>
        <w:jc w:val="both"/>
        <w:rPr>
          <w:lang w:val="cs-CZ"/>
        </w:rPr>
      </w:pPr>
      <w:r w:rsidRPr="009A5E3F">
        <w:rPr>
          <w:lang w:val="cs-CZ"/>
        </w:rPr>
        <w:t xml:space="preserve">NV č. </w:t>
      </w:r>
      <w:r w:rsidR="00B56374" w:rsidRPr="00CF746F">
        <w:rPr>
          <w:lang w:val="cs-CZ"/>
        </w:rPr>
        <w:t>390/2021</w:t>
      </w:r>
      <w:r w:rsidR="00B56374" w:rsidRPr="00CF746F" w:rsidDel="00CF746F">
        <w:rPr>
          <w:lang w:val="cs-CZ"/>
        </w:rPr>
        <w:t xml:space="preserve"> </w:t>
      </w:r>
      <w:r w:rsidRPr="009A5E3F">
        <w:rPr>
          <w:lang w:val="cs-CZ"/>
        </w:rPr>
        <w:t xml:space="preserve">Sb., kterým se stanoví rozsah a bližší podmínky poskytování osobních ochranných prostředků, mycích, čistících a </w:t>
      </w:r>
      <w:proofErr w:type="gramStart"/>
      <w:r w:rsidRPr="009A5E3F">
        <w:rPr>
          <w:lang w:val="cs-CZ"/>
        </w:rPr>
        <w:t>desinfekčních</w:t>
      </w:r>
      <w:proofErr w:type="gramEnd"/>
      <w:r w:rsidRPr="009A5E3F">
        <w:rPr>
          <w:lang w:val="cs-CZ"/>
        </w:rPr>
        <w:t xml:space="preserve"> prostředků</w:t>
      </w:r>
    </w:p>
    <w:p w14:paraId="60DF5038" w14:textId="7C1DDF94" w:rsidR="00352B03" w:rsidRPr="009A5E3F" w:rsidRDefault="00352B03" w:rsidP="00A91F40">
      <w:pPr>
        <w:pStyle w:val="Odstavecseseznamem"/>
        <w:numPr>
          <w:ilvl w:val="0"/>
          <w:numId w:val="19"/>
        </w:numPr>
        <w:jc w:val="both"/>
        <w:rPr>
          <w:lang w:val="cs-CZ"/>
        </w:rPr>
      </w:pPr>
      <w:proofErr w:type="spellStart"/>
      <w:r w:rsidRPr="009A5E3F">
        <w:rPr>
          <w:lang w:val="cs-CZ"/>
        </w:rPr>
        <w:t>Vyhl</w:t>
      </w:r>
      <w:proofErr w:type="spellEnd"/>
      <w:r w:rsidRPr="009A5E3F">
        <w:rPr>
          <w:lang w:val="cs-CZ"/>
        </w:rPr>
        <w:t>. č. 87/2000 Sb. – provádění svářečských prací</w:t>
      </w:r>
    </w:p>
    <w:p w14:paraId="3648740A" w14:textId="77777777" w:rsidR="00352B03" w:rsidRPr="009A5E3F" w:rsidRDefault="00352B03" w:rsidP="00A91F40">
      <w:pPr>
        <w:pStyle w:val="Nadpis2"/>
        <w:jc w:val="both"/>
        <w:rPr>
          <w:lang w:val="cs-CZ"/>
        </w:rPr>
      </w:pPr>
      <w:bookmarkStart w:id="197" w:name="_Toc523204485"/>
      <w:bookmarkStart w:id="198" w:name="_Toc116300912"/>
      <w:bookmarkStart w:id="199" w:name="_Toc118877916"/>
      <w:bookmarkStart w:id="200" w:name="_Toc121376589"/>
      <w:bookmarkStart w:id="201" w:name="_Toc121392116"/>
      <w:r w:rsidRPr="009A5E3F">
        <w:rPr>
          <w:lang w:val="cs-CZ"/>
        </w:rPr>
        <w:t>Způsob požadovaného omezení rizikových vlivů</w:t>
      </w:r>
      <w:bookmarkEnd w:id="197"/>
      <w:bookmarkEnd w:id="198"/>
      <w:bookmarkEnd w:id="199"/>
      <w:bookmarkEnd w:id="200"/>
      <w:bookmarkEnd w:id="201"/>
    </w:p>
    <w:p w14:paraId="14987FDF" w14:textId="77777777" w:rsidR="00352B03" w:rsidRPr="009A5E3F" w:rsidRDefault="00352B03" w:rsidP="00A91F40">
      <w:pPr>
        <w:jc w:val="both"/>
        <w:rPr>
          <w:lang w:val="cs-CZ"/>
        </w:rPr>
      </w:pPr>
      <w:r w:rsidRPr="009A5E3F">
        <w:rPr>
          <w:lang w:val="cs-CZ"/>
        </w:rPr>
        <w:t>Omezení rizikových vlivů bylo zajištěno:</w:t>
      </w:r>
    </w:p>
    <w:p w14:paraId="14F90AF8" w14:textId="77777777" w:rsidR="00352B03" w:rsidRPr="009A5E3F" w:rsidRDefault="00352B03" w:rsidP="00A91F40">
      <w:pPr>
        <w:pStyle w:val="Odstavecseseznamem"/>
        <w:numPr>
          <w:ilvl w:val="0"/>
          <w:numId w:val="19"/>
        </w:numPr>
        <w:jc w:val="both"/>
        <w:rPr>
          <w:lang w:val="cs-CZ"/>
        </w:rPr>
      </w:pPr>
      <w:r w:rsidRPr="009A5E3F">
        <w:rPr>
          <w:lang w:val="cs-CZ"/>
        </w:rPr>
        <w:t>Veškerá omezení a pracovní postupy budou popsány v příslušných směrnicích a jednotliví pracovníci byli o těchto omezeních závazně informováni prostřednictvím pravidelných školení o bezpečnosti práce.</w:t>
      </w:r>
    </w:p>
    <w:p w14:paraId="5BC09CC1" w14:textId="77777777" w:rsidR="00352B03" w:rsidRPr="009A5E3F" w:rsidRDefault="00352B03" w:rsidP="00A91F40">
      <w:pPr>
        <w:pStyle w:val="Odstavecseseznamem"/>
        <w:numPr>
          <w:ilvl w:val="0"/>
          <w:numId w:val="19"/>
        </w:numPr>
        <w:jc w:val="both"/>
        <w:rPr>
          <w:lang w:val="cs-CZ"/>
        </w:rPr>
      </w:pPr>
      <w:r w:rsidRPr="009A5E3F">
        <w:rPr>
          <w:lang w:val="cs-CZ"/>
        </w:rPr>
        <w:t>Důsledným dodržováním provozních podmínek, pracovních postupů a udržováním dobrého technického stavu zařízení, zajištění bezpečnosti při manipulaci s rozměrnými výrobky, při práci ve výškách, dodržování podmínek pro uložení a skladování materiálu a předpisů pro zabezpečení staveniště.</w:t>
      </w:r>
    </w:p>
    <w:p w14:paraId="598BC1C3" w14:textId="77777777" w:rsidR="00352B03" w:rsidRPr="009A5E3F" w:rsidRDefault="00352B03" w:rsidP="00A91F40">
      <w:pPr>
        <w:pStyle w:val="Odstavecseseznamem"/>
        <w:numPr>
          <w:ilvl w:val="0"/>
          <w:numId w:val="19"/>
        </w:numPr>
        <w:jc w:val="both"/>
        <w:rPr>
          <w:lang w:val="cs-CZ"/>
        </w:rPr>
      </w:pPr>
      <w:r w:rsidRPr="009A5E3F">
        <w:rPr>
          <w:lang w:val="cs-CZ"/>
        </w:rPr>
        <w:t>Veškeré práce na obsluze a údržbě strojů a zařízení, smějí provádět pracovníci k tomu účelu určení, s řádnou kvalifikací odpovídající charakteru činnosti.</w:t>
      </w:r>
    </w:p>
    <w:p w14:paraId="73E75036" w14:textId="77777777" w:rsidR="00352B03" w:rsidRPr="009A5E3F" w:rsidRDefault="00352B03" w:rsidP="00A91F40">
      <w:pPr>
        <w:pStyle w:val="Odstavecseseznamem"/>
        <w:numPr>
          <w:ilvl w:val="0"/>
          <w:numId w:val="19"/>
        </w:numPr>
        <w:jc w:val="both"/>
        <w:rPr>
          <w:lang w:val="cs-CZ"/>
        </w:rPr>
      </w:pPr>
      <w:r w:rsidRPr="009A5E3F">
        <w:rPr>
          <w:lang w:val="cs-CZ"/>
        </w:rPr>
        <w:t>Veškerá nebezpečná místa byla řádně vyznačena pomocí barevného bezpečnostního značení, výstražnými tabulkami a bezpečnostními značkami.</w:t>
      </w:r>
    </w:p>
    <w:p w14:paraId="0E3C09B8" w14:textId="77777777" w:rsidR="00352B03" w:rsidRPr="009A5E3F" w:rsidRDefault="00352B03" w:rsidP="00A91F40">
      <w:pPr>
        <w:pStyle w:val="Odstavecseseznamem"/>
        <w:numPr>
          <w:ilvl w:val="0"/>
          <w:numId w:val="19"/>
        </w:numPr>
        <w:jc w:val="both"/>
        <w:rPr>
          <w:lang w:val="cs-CZ"/>
        </w:rPr>
      </w:pPr>
      <w:r w:rsidRPr="009A5E3F">
        <w:rPr>
          <w:lang w:val="cs-CZ"/>
        </w:rPr>
        <w:t>Pracovníci musí používat předepsané osobní ochranné pracovní prostředky (OOPP).</w:t>
      </w:r>
    </w:p>
    <w:p w14:paraId="5406210E" w14:textId="77777777" w:rsidR="00352B03" w:rsidRPr="009A5E3F" w:rsidRDefault="00352B03" w:rsidP="00A91F40">
      <w:pPr>
        <w:pStyle w:val="Odstavecseseznamem"/>
        <w:numPr>
          <w:ilvl w:val="0"/>
          <w:numId w:val="19"/>
        </w:numPr>
        <w:jc w:val="both"/>
        <w:rPr>
          <w:lang w:val="cs-CZ"/>
        </w:rPr>
      </w:pPr>
      <w:r w:rsidRPr="009A5E3F">
        <w:rPr>
          <w:lang w:val="cs-CZ"/>
        </w:rPr>
        <w:t>Nepovolaným osobám byl zamezen vstup na pracoviště.</w:t>
      </w:r>
    </w:p>
    <w:p w14:paraId="132CD467" w14:textId="77777777" w:rsidR="00352B03" w:rsidRPr="009A5E3F" w:rsidRDefault="00352B03" w:rsidP="00A91F40">
      <w:pPr>
        <w:pStyle w:val="Odstavecseseznamem"/>
        <w:numPr>
          <w:ilvl w:val="0"/>
          <w:numId w:val="19"/>
        </w:numPr>
        <w:jc w:val="both"/>
        <w:rPr>
          <w:lang w:val="cs-CZ"/>
        </w:rPr>
      </w:pPr>
      <w:r w:rsidRPr="009A5E3F">
        <w:rPr>
          <w:lang w:val="cs-CZ"/>
        </w:rPr>
        <w:t>Všechny stroje a zařízení budou užívány, provozovány a montovány, dle pokynů výrobce, dle projektové dokumentace a návodu na obsluhu a údržbu těchto zařízení tak, aby byla zajištěna bezpečnost při práci a ochrana zdraví a věcí.</w:t>
      </w:r>
    </w:p>
    <w:p w14:paraId="25F02C28" w14:textId="77777777" w:rsidR="00352B03" w:rsidRPr="009A5E3F" w:rsidRDefault="00352B03" w:rsidP="00A91F40">
      <w:pPr>
        <w:pStyle w:val="Odstavecseseznamem"/>
        <w:numPr>
          <w:ilvl w:val="0"/>
          <w:numId w:val="19"/>
        </w:numPr>
        <w:jc w:val="both"/>
        <w:rPr>
          <w:lang w:val="cs-CZ"/>
        </w:rPr>
      </w:pPr>
      <w:r w:rsidRPr="009A5E3F">
        <w:rPr>
          <w:lang w:val="cs-CZ"/>
        </w:rPr>
        <w:t>Instalace elektrického zařízení silnoproudu a slaboproudu, rozvodů a jejich provozování bylo prováděno dle platných vyhlášek a norem.</w:t>
      </w:r>
    </w:p>
    <w:p w14:paraId="10A79B8D" w14:textId="77777777" w:rsidR="00352B03" w:rsidRPr="009A5E3F" w:rsidRDefault="00352B03" w:rsidP="00A91F40">
      <w:pPr>
        <w:pStyle w:val="Odstavecseseznamem"/>
        <w:numPr>
          <w:ilvl w:val="0"/>
          <w:numId w:val="19"/>
        </w:numPr>
        <w:jc w:val="both"/>
        <w:rPr>
          <w:lang w:val="cs-CZ"/>
        </w:rPr>
      </w:pPr>
      <w:r w:rsidRPr="009A5E3F">
        <w:rPr>
          <w:lang w:val="cs-CZ"/>
        </w:rPr>
        <w:t>Elektrická zařízení byla dimenzována na účinky zkratovaných proudů tak, aby při působení zkratových proudů nebylo překročeno dovolené mechanické a tepelné namáhání.</w:t>
      </w:r>
    </w:p>
    <w:p w14:paraId="67BAB569" w14:textId="77777777" w:rsidR="00352B03" w:rsidRPr="009A5E3F" w:rsidRDefault="00352B03" w:rsidP="00A91F40">
      <w:pPr>
        <w:pStyle w:val="Odstavecseseznamem"/>
        <w:numPr>
          <w:ilvl w:val="0"/>
          <w:numId w:val="19"/>
        </w:numPr>
        <w:jc w:val="both"/>
        <w:rPr>
          <w:lang w:val="cs-CZ"/>
        </w:rPr>
      </w:pPr>
      <w:r w:rsidRPr="009A5E3F">
        <w:rPr>
          <w:lang w:val="cs-CZ"/>
        </w:rPr>
        <w:t>Ovládání pracovních strojů, ovládacích skříní a přístrojů, jež je dostupné bez otevření dveří rozvaděčů, mohou provádět osoby poučené. Obsluhu přístrojů smí provádět osoby znalé.</w:t>
      </w:r>
    </w:p>
    <w:p w14:paraId="6A83CE44" w14:textId="77777777" w:rsidR="00352B03" w:rsidRPr="009A5E3F" w:rsidRDefault="00352B03" w:rsidP="00A91F40">
      <w:pPr>
        <w:pStyle w:val="Odstavecseseznamem"/>
        <w:numPr>
          <w:ilvl w:val="0"/>
          <w:numId w:val="19"/>
        </w:numPr>
        <w:jc w:val="both"/>
        <w:rPr>
          <w:lang w:val="cs-CZ"/>
        </w:rPr>
      </w:pPr>
      <w:r w:rsidRPr="009A5E3F">
        <w:rPr>
          <w:lang w:val="cs-CZ"/>
        </w:rPr>
        <w:t>Bezpečnost obsluhy byla zajištěna seznámením a poučením všech osob o nebezpečí, se kterým mohou přijít do styku při kontaktu s elektrickým zařízením.</w:t>
      </w:r>
    </w:p>
    <w:p w14:paraId="5834FA33" w14:textId="77777777" w:rsidR="00352B03" w:rsidRPr="009A5E3F" w:rsidRDefault="00352B03" w:rsidP="00A91F40">
      <w:pPr>
        <w:pStyle w:val="Odstavecseseznamem"/>
        <w:numPr>
          <w:ilvl w:val="0"/>
          <w:numId w:val="19"/>
        </w:numPr>
        <w:jc w:val="both"/>
        <w:rPr>
          <w:lang w:val="cs-CZ"/>
        </w:rPr>
      </w:pPr>
      <w:r w:rsidRPr="009A5E3F">
        <w:rPr>
          <w:lang w:val="cs-CZ"/>
        </w:rPr>
        <w:t>Dodržováním všech podmínek při práci ve výškách a při zajištění osob proti pádu z výšky dle vyhodnocených rizik pomocí prostředků kolektivní ochrany v kombinaci s osobním zajištěním pracovníků.</w:t>
      </w:r>
    </w:p>
    <w:p w14:paraId="34D9B119" w14:textId="68C7E8A5" w:rsidR="00352B03" w:rsidRPr="009A5E3F" w:rsidRDefault="00352B03" w:rsidP="00A91F40">
      <w:pPr>
        <w:pStyle w:val="Odstavecseseznamem"/>
        <w:numPr>
          <w:ilvl w:val="0"/>
          <w:numId w:val="19"/>
        </w:numPr>
        <w:jc w:val="both"/>
        <w:rPr>
          <w:lang w:val="cs-CZ"/>
        </w:rPr>
      </w:pPr>
      <w:r w:rsidRPr="009A5E3F">
        <w:rPr>
          <w:lang w:val="cs-CZ"/>
        </w:rPr>
        <w:t>Zákazem provádění prací ve výškách na odlehlém pracovišti osamoceně bez zajištění dohledu jinou osobou.</w:t>
      </w:r>
    </w:p>
    <w:p w14:paraId="1E6BD0A5" w14:textId="77777777" w:rsidR="00352B03" w:rsidRPr="009A5E3F" w:rsidRDefault="00352B03" w:rsidP="00A91F40">
      <w:pPr>
        <w:pStyle w:val="Nadpis2"/>
        <w:jc w:val="both"/>
        <w:rPr>
          <w:lang w:val="cs-CZ"/>
        </w:rPr>
      </w:pPr>
      <w:bookmarkStart w:id="202" w:name="_Toc523204486"/>
      <w:bookmarkStart w:id="203" w:name="_Toc116300913"/>
      <w:bookmarkStart w:id="204" w:name="_Toc118877917"/>
      <w:bookmarkStart w:id="205" w:name="_Toc121376590"/>
      <w:bookmarkStart w:id="206" w:name="_Toc121392117"/>
      <w:r w:rsidRPr="009A5E3F">
        <w:rPr>
          <w:lang w:val="cs-CZ"/>
        </w:rPr>
        <w:lastRenderedPageBreak/>
        <w:t>Požární ochrana</w:t>
      </w:r>
      <w:bookmarkEnd w:id="202"/>
      <w:bookmarkEnd w:id="203"/>
      <w:bookmarkEnd w:id="204"/>
      <w:bookmarkEnd w:id="205"/>
      <w:bookmarkEnd w:id="206"/>
    </w:p>
    <w:p w14:paraId="7024D250" w14:textId="77777777" w:rsidR="00352B03" w:rsidRPr="009A5E3F" w:rsidRDefault="00352B03" w:rsidP="00A91F40">
      <w:pPr>
        <w:pStyle w:val="Odstavecseseznamem"/>
        <w:numPr>
          <w:ilvl w:val="0"/>
          <w:numId w:val="19"/>
        </w:numPr>
        <w:jc w:val="both"/>
        <w:rPr>
          <w:lang w:val="cs-CZ"/>
        </w:rPr>
      </w:pPr>
      <w:r w:rsidRPr="009A5E3F">
        <w:rPr>
          <w:color w:val="000000"/>
          <w:lang w:val="cs-CZ"/>
        </w:rPr>
        <w:t xml:space="preserve">Veškerá </w:t>
      </w:r>
      <w:r w:rsidRPr="009A5E3F">
        <w:rPr>
          <w:lang w:val="cs-CZ"/>
        </w:rPr>
        <w:t xml:space="preserve">kabeláž uložená v chráněných únikových cestách nebo tyto cesty křižující bude provedena dle ČSN 73 0804 a ČSN 73 0802. V rámci PS 108 a PS208 budou pouze řešeny vedlejší kabelové trasy a místní trasy v technologických prostorách. Tyto trasy PS zhotovit tak, aby nedocházelo ke křížení nebo omezení v prostorech, kde budou únikové cesty </w:t>
      </w:r>
    </w:p>
    <w:p w14:paraId="13D4ACAE" w14:textId="77777777" w:rsidR="00352B03" w:rsidRPr="009A5E3F" w:rsidRDefault="00352B03" w:rsidP="00A91F40">
      <w:pPr>
        <w:pStyle w:val="Odstavecseseznamem"/>
        <w:numPr>
          <w:ilvl w:val="0"/>
          <w:numId w:val="19"/>
        </w:numPr>
        <w:jc w:val="both"/>
        <w:rPr>
          <w:lang w:val="cs-CZ"/>
        </w:rPr>
      </w:pPr>
      <w:r w:rsidRPr="009A5E3F">
        <w:rPr>
          <w:lang w:val="cs-CZ"/>
        </w:rPr>
        <w:t xml:space="preserve">Dle účelu použití budou kabely navrženy dle ČSN EN 50266-2-2. </w:t>
      </w:r>
    </w:p>
    <w:p w14:paraId="44171E35" w14:textId="77777777" w:rsidR="00352B03" w:rsidRPr="009A5E3F" w:rsidRDefault="00352B03" w:rsidP="00A91F40">
      <w:pPr>
        <w:pStyle w:val="Odstavecseseznamem"/>
        <w:numPr>
          <w:ilvl w:val="0"/>
          <w:numId w:val="19"/>
        </w:numPr>
        <w:jc w:val="both"/>
        <w:rPr>
          <w:lang w:val="cs-CZ"/>
        </w:rPr>
      </w:pPr>
      <w:r w:rsidRPr="009A5E3F">
        <w:rPr>
          <w:lang w:val="cs-CZ"/>
        </w:rPr>
        <w:t>Pro obvody havarijního ovládání z ASŘTP a obvody s bezpečnostní funkcí (ČSN 61508, ČSN61511) je použito kabelů dle ČSN EN 60332-3-22 a ČSN IEC 60331-23 a tras s funkční schopností při požáru dle ZP27/2008.</w:t>
      </w:r>
    </w:p>
    <w:p w14:paraId="50761B4C" w14:textId="4B56BFAF" w:rsidR="00352B03" w:rsidRPr="009A5E3F" w:rsidRDefault="00352B03" w:rsidP="00A91F40">
      <w:pPr>
        <w:pStyle w:val="Odstavecseseznamem"/>
        <w:numPr>
          <w:ilvl w:val="0"/>
          <w:numId w:val="19"/>
        </w:numPr>
        <w:jc w:val="both"/>
        <w:rPr>
          <w:lang w:val="cs-CZ"/>
        </w:rPr>
      </w:pPr>
      <w:r w:rsidRPr="009A5E3F">
        <w:rPr>
          <w:lang w:val="cs-CZ"/>
        </w:rPr>
        <w:t>Všechna místa prostupů kabelů a případné prázdné otvory ve stěnách, stropech a</w:t>
      </w:r>
      <w:r w:rsidR="00A16B0C">
        <w:rPr>
          <w:lang w:val="cs-CZ"/>
        </w:rPr>
        <w:t> </w:t>
      </w:r>
      <w:r w:rsidRPr="009A5E3F">
        <w:rPr>
          <w:lang w:val="cs-CZ"/>
        </w:rPr>
        <w:t>podlahách z tras ŘS do kabelových prostorů budou utěsněny protipožárními ucpávkami zajištující požární odolnost minimálně 60 minut. Protipožární ucpávky budou provedeny dle EP ESČ 33.01.02 (čl. 10.8). Tuto činnost provést v součinnosti s realizací profese elektro.</w:t>
      </w:r>
    </w:p>
    <w:p w14:paraId="250EE710" w14:textId="15253BDC" w:rsidR="00352B03" w:rsidRPr="009A5E3F" w:rsidRDefault="00352B03" w:rsidP="00A91F40">
      <w:pPr>
        <w:pStyle w:val="Odstavecseseznamem"/>
        <w:numPr>
          <w:ilvl w:val="0"/>
          <w:numId w:val="19"/>
        </w:numPr>
        <w:jc w:val="both"/>
        <w:rPr>
          <w:lang w:val="cs-CZ"/>
        </w:rPr>
      </w:pPr>
      <w:r w:rsidRPr="009A5E3F">
        <w:rPr>
          <w:lang w:val="cs-CZ"/>
        </w:rPr>
        <w:t>Při provádění požárně nebezpečných činností je zajištěna požární asistence u pověřené organizace (zajišťuje na vyžádání Objednatel).</w:t>
      </w:r>
    </w:p>
    <w:p w14:paraId="215A079B" w14:textId="77777777" w:rsidR="00352B03" w:rsidRPr="009A5E3F" w:rsidRDefault="00352B03" w:rsidP="00A91F40">
      <w:pPr>
        <w:jc w:val="both"/>
        <w:rPr>
          <w:lang w:val="cs-CZ"/>
        </w:rPr>
      </w:pPr>
      <w:r w:rsidRPr="009A5E3F">
        <w:rPr>
          <w:lang w:val="cs-CZ"/>
        </w:rPr>
        <w:t>Související předpisy:</w:t>
      </w:r>
    </w:p>
    <w:p w14:paraId="15E28F44" w14:textId="3F5CE935" w:rsidR="00352B03" w:rsidRPr="009A5E3F" w:rsidRDefault="00352B03" w:rsidP="00A91F40">
      <w:pPr>
        <w:pStyle w:val="Odstavecseseznamem"/>
        <w:numPr>
          <w:ilvl w:val="0"/>
          <w:numId w:val="19"/>
        </w:numPr>
        <w:jc w:val="both"/>
        <w:rPr>
          <w:lang w:val="cs-CZ"/>
        </w:rPr>
      </w:pPr>
      <w:proofErr w:type="spellStart"/>
      <w:r w:rsidRPr="009A5E3F">
        <w:rPr>
          <w:lang w:val="cs-CZ"/>
        </w:rPr>
        <w:t>Vyhl</w:t>
      </w:r>
      <w:proofErr w:type="spellEnd"/>
      <w:r w:rsidRPr="009A5E3F">
        <w:rPr>
          <w:lang w:val="cs-CZ"/>
        </w:rPr>
        <w:t>. č. 246/2001 Sb. – o požární prevenci</w:t>
      </w:r>
    </w:p>
    <w:p w14:paraId="36F22F10" w14:textId="67A70629" w:rsidR="00352B03" w:rsidRPr="009A5E3F" w:rsidRDefault="00352B03" w:rsidP="00A91F40">
      <w:pPr>
        <w:pStyle w:val="Nadpis1"/>
        <w:jc w:val="both"/>
        <w:rPr>
          <w:lang w:val="cs-CZ"/>
        </w:rPr>
      </w:pPr>
      <w:bookmarkStart w:id="207" w:name="_Toc115424320"/>
      <w:bookmarkStart w:id="208" w:name="_Toc121376591"/>
      <w:bookmarkStart w:id="209" w:name="_Toc121392118"/>
      <w:r w:rsidRPr="009A5E3F">
        <w:rPr>
          <w:lang w:val="cs-CZ"/>
        </w:rPr>
        <w:t>Z</w:t>
      </w:r>
      <w:r w:rsidR="002835FE" w:rsidRPr="009A5E3F">
        <w:rPr>
          <w:lang w:val="cs-CZ"/>
        </w:rPr>
        <w:t>ávěrečná ustanovení</w:t>
      </w:r>
      <w:bookmarkEnd w:id="207"/>
      <w:bookmarkEnd w:id="208"/>
      <w:bookmarkEnd w:id="209"/>
    </w:p>
    <w:p w14:paraId="04044AA3" w14:textId="77777777" w:rsidR="00352B03" w:rsidRPr="009A5E3F" w:rsidRDefault="00352B03" w:rsidP="00A91F40">
      <w:pPr>
        <w:pStyle w:val="Nadpis2"/>
        <w:jc w:val="both"/>
        <w:rPr>
          <w:lang w:val="cs-CZ"/>
        </w:rPr>
      </w:pPr>
      <w:bookmarkStart w:id="210" w:name="_Toc259015691"/>
      <w:bookmarkStart w:id="211" w:name="_Toc280611967"/>
      <w:bookmarkStart w:id="212" w:name="_Toc289840302"/>
      <w:bookmarkStart w:id="213" w:name="_Toc305564936"/>
      <w:bookmarkStart w:id="214" w:name="_Toc364145063"/>
      <w:bookmarkStart w:id="215" w:name="_Toc373989845"/>
      <w:bookmarkStart w:id="216" w:name="_Toc425970023"/>
      <w:bookmarkStart w:id="217" w:name="_Toc429478814"/>
      <w:bookmarkStart w:id="218" w:name="_Toc429566714"/>
      <w:bookmarkStart w:id="219" w:name="_Toc432400324"/>
      <w:bookmarkStart w:id="220" w:name="_Toc474907642"/>
      <w:bookmarkStart w:id="221" w:name="_Toc69554906"/>
      <w:bookmarkStart w:id="222" w:name="_Toc114230041"/>
      <w:bookmarkStart w:id="223" w:name="_Toc121376592"/>
      <w:bookmarkStart w:id="224" w:name="_Toc121392119"/>
      <w:r w:rsidRPr="009A5E3F">
        <w:rPr>
          <w:lang w:val="cs-CZ"/>
        </w:rPr>
        <w:t xml:space="preserve">Bezpečnost </w:t>
      </w:r>
      <w:bookmarkEnd w:id="210"/>
      <w:bookmarkEnd w:id="211"/>
      <w:bookmarkEnd w:id="212"/>
      <w:bookmarkEnd w:id="213"/>
      <w:bookmarkEnd w:id="214"/>
      <w:bookmarkEnd w:id="215"/>
      <w:bookmarkEnd w:id="216"/>
      <w:bookmarkEnd w:id="217"/>
      <w:bookmarkEnd w:id="218"/>
      <w:bookmarkEnd w:id="219"/>
      <w:bookmarkEnd w:id="220"/>
      <w:r w:rsidRPr="009A5E3F">
        <w:rPr>
          <w:lang w:val="cs-CZ"/>
        </w:rPr>
        <w:t>práce při provádění stavby</w:t>
      </w:r>
      <w:bookmarkEnd w:id="221"/>
      <w:bookmarkEnd w:id="222"/>
      <w:bookmarkEnd w:id="223"/>
      <w:bookmarkEnd w:id="224"/>
    </w:p>
    <w:p w14:paraId="33B0102E" w14:textId="57294EE8" w:rsidR="00352B03" w:rsidRPr="009A5E3F" w:rsidRDefault="00352B03" w:rsidP="00A91F40">
      <w:pPr>
        <w:jc w:val="both"/>
        <w:rPr>
          <w:lang w:val="cs-CZ"/>
        </w:rPr>
      </w:pPr>
      <w:bookmarkStart w:id="225" w:name="_Hlk15560445"/>
      <w:r w:rsidRPr="009A5E3F">
        <w:rPr>
          <w:lang w:val="cs-CZ"/>
        </w:rPr>
        <w:t xml:space="preserve">Podle ustanovení § 158 zákona č.183/2006 Zákon o územním plánování a stavebním řádu (stavební zákon), v platném znění </w:t>
      </w:r>
      <w:proofErr w:type="gramStart"/>
      <w:r w:rsidRPr="009A5E3F">
        <w:rPr>
          <w:lang w:val="cs-CZ"/>
        </w:rPr>
        <w:t>patří</w:t>
      </w:r>
      <w:proofErr w:type="gramEnd"/>
      <w:r w:rsidRPr="009A5E3F">
        <w:rPr>
          <w:lang w:val="cs-CZ"/>
        </w:rPr>
        <w:t xml:space="preserve"> odborné vedení provádění stavby, nebo její změny do vybraných činností ve výstavbě. Zhotovitel podle § 160 </w:t>
      </w:r>
      <w:r w:rsidR="00D3334B">
        <w:rPr>
          <w:lang w:val="cs-CZ"/>
        </w:rPr>
        <w:t>stavebního zákona</w:t>
      </w:r>
      <w:r w:rsidRPr="009A5E3F">
        <w:rPr>
          <w:lang w:val="cs-CZ"/>
        </w:rPr>
        <w:t xml:space="preserve"> zajistí odborné vedení provádění stavby, provádí stavby v souladu s rozhodnutími a s ověřenou </w:t>
      </w:r>
      <w:r w:rsidR="00D3334B">
        <w:rPr>
          <w:lang w:val="cs-CZ"/>
        </w:rPr>
        <w:t xml:space="preserve">projektovou dokumentací, </w:t>
      </w:r>
      <w:r w:rsidRPr="009A5E3F">
        <w:rPr>
          <w:lang w:val="cs-CZ"/>
        </w:rPr>
        <w:t>musí dodržovat obecné technické požadavky na výstavbu i jiné předpisy a technické normy, dále zajistí dodržování povinností k BOZP, PO, ŽP.</w:t>
      </w:r>
    </w:p>
    <w:p w14:paraId="04697AB3" w14:textId="66C4F9D0" w:rsidR="00352B03" w:rsidRPr="009A5E3F" w:rsidRDefault="00352B03" w:rsidP="00A91F40">
      <w:pPr>
        <w:jc w:val="both"/>
        <w:rPr>
          <w:lang w:val="cs-CZ"/>
        </w:rPr>
      </w:pPr>
      <w:r w:rsidRPr="009A5E3F">
        <w:rPr>
          <w:lang w:val="cs-CZ"/>
        </w:rPr>
        <w:t>Vlastní provádění stavby bude ošetřeno smluvním vztahem s přihlédnutím k zákonu č.262/2006 Sb. Zákoník práce, dále k zákonu č.309/2006 Sb. Zákon, kterým se upravují další požadavky bezpečnosti a ochrany zdraví při práci v pracovněprávních vztazích a o zajištění bezpečnosti a</w:t>
      </w:r>
      <w:r w:rsidR="007F2085">
        <w:rPr>
          <w:lang w:val="cs-CZ"/>
        </w:rPr>
        <w:t> </w:t>
      </w:r>
      <w:r w:rsidRPr="009A5E3F">
        <w:rPr>
          <w:lang w:val="cs-CZ"/>
        </w:rPr>
        <w:t>ochrany zdraví při činnosti nebo poskytování služeb mimo pracovněprávní vztahy (zákon o zajištění dalších podmínek bezpečnosti a ochrany zdraví při práci) a k Nařízení vlády č.591/2006 Sb. Nařízení vlády o bližších minimálních požadavcích na bezpečnost a ochranu zdraví při práci na staveništích.</w:t>
      </w:r>
    </w:p>
    <w:p w14:paraId="5D94CB2A" w14:textId="77777777" w:rsidR="00352B03" w:rsidRPr="009A5E3F" w:rsidRDefault="00352B03" w:rsidP="00A91F40">
      <w:pPr>
        <w:jc w:val="both"/>
        <w:rPr>
          <w:lang w:val="cs-CZ"/>
        </w:rPr>
      </w:pPr>
      <w:r w:rsidRPr="009A5E3F">
        <w:rPr>
          <w:lang w:val="cs-CZ"/>
        </w:rPr>
        <w:t>Zajištění pracoviště ve smyslu normy PNE 330000-6, platným pracovním postupem je prováděno osobami pověřenými osobou odpovědnou za elektrické zařízení. Účastníci stavebních prací jsou povinni dodržovat ustanovení právních předpisů vztahujících se k zajištění bezpečnosti práce. Plán bezpečnosti a ochrany zdraví při práci je nedílnou součástí zpracované PD.</w:t>
      </w:r>
    </w:p>
    <w:p w14:paraId="3042F58E" w14:textId="668C9CF0" w:rsidR="00352B03" w:rsidRPr="009A5E3F" w:rsidRDefault="00352B03" w:rsidP="00A91F40">
      <w:pPr>
        <w:jc w:val="both"/>
        <w:rPr>
          <w:lang w:val="cs-CZ"/>
        </w:rPr>
      </w:pPr>
      <w:r w:rsidRPr="009A5E3F">
        <w:rPr>
          <w:lang w:val="cs-CZ"/>
        </w:rPr>
        <w:t>Při souběhu stavebních prací dvou a více dodavatelů/zhotovitelů musí zadavatel/objednatel stavby před zahájením stavební činnosti druhého a dalších dodavatelů/zhotovitelů stanovit příslušný počet koordinátorů bezpečnosti a ochrany zdraví při práci na staveništi (dále jen „koordinátor“) v souladu s § 14 zákona č.309/2006 Sb. v platném znění s přihlédnutím k rozsahu a složitosti stavby a jeho náročnosti na koordinaci a dále k tomu, zda stavba podléhá požadavkům na stavební řízení. V případě, že budou na staveništi vykonávány práce a činnosti vystavující fyzické osoby zvýšenému ohrožení života nebo poškození zdraví (viz příloha 5 nařízení vlády č.591/2006 Sb.) a nebude zadavatelem/objednatelem stavby určen koordinátor v realizaci, dodavatel/zhotovitel stavby zajistí, podle platných pravidel</w:t>
      </w:r>
      <w:r w:rsidR="00D3334B">
        <w:rPr>
          <w:lang w:val="cs-CZ"/>
        </w:rPr>
        <w:t xml:space="preserve"> ŠE</w:t>
      </w:r>
      <w:r w:rsidRPr="009A5E3F">
        <w:rPr>
          <w:lang w:val="cs-CZ"/>
        </w:rPr>
        <w:t>.</w:t>
      </w:r>
    </w:p>
    <w:p w14:paraId="13D326A0" w14:textId="77777777" w:rsidR="00352B03" w:rsidRPr="009A5E3F" w:rsidRDefault="00352B03" w:rsidP="00A91F40">
      <w:pPr>
        <w:jc w:val="both"/>
        <w:rPr>
          <w:lang w:val="cs-CZ"/>
        </w:rPr>
      </w:pPr>
      <w:r w:rsidRPr="009A5E3F">
        <w:rPr>
          <w:lang w:val="cs-CZ"/>
        </w:rPr>
        <w:lastRenderedPageBreak/>
        <w:t>Práce ve výškách mohou být prováděny pouze za podmínky dodržení požadavků Nařízení vlády č. 362/2005 Sb.</w:t>
      </w:r>
    </w:p>
    <w:p w14:paraId="267D7A07" w14:textId="77777777" w:rsidR="00352B03" w:rsidRPr="009A5E3F" w:rsidRDefault="00352B03" w:rsidP="00A91F40">
      <w:pPr>
        <w:jc w:val="both"/>
        <w:rPr>
          <w:lang w:val="cs-CZ"/>
        </w:rPr>
      </w:pPr>
      <w:r w:rsidRPr="009A5E3F">
        <w:rPr>
          <w:lang w:val="cs-CZ"/>
        </w:rPr>
        <w:t>Vzájemné vztahy, závazky a povinnosti v oblasti bezpečnosti práce musí být mezi účastníky výstavby dohodnuty předem a musí být obsaženy v zápise o předání převzetí staveniště (pracoviště), pokud nejsou ošetřeny v konkrétním smluvním vztahu.</w:t>
      </w:r>
    </w:p>
    <w:p w14:paraId="36BF3755" w14:textId="77D25717" w:rsidR="00352B03" w:rsidRPr="009A5E3F" w:rsidRDefault="00352B03" w:rsidP="00A91F40">
      <w:pPr>
        <w:jc w:val="both"/>
        <w:rPr>
          <w:lang w:val="cs-CZ"/>
        </w:rPr>
      </w:pPr>
      <w:r w:rsidRPr="009A5E3F">
        <w:rPr>
          <w:lang w:val="cs-CZ"/>
        </w:rPr>
        <w:t>Práce v ochranném pásmu energetického zařízení, budou prováděny po prokazatelném seznámení s podmínkami práce v </w:t>
      </w:r>
      <w:r w:rsidR="00D3334B" w:rsidRPr="009A5E3F">
        <w:rPr>
          <w:lang w:val="cs-CZ"/>
        </w:rPr>
        <w:t>ochranném pásmu energetického zařízení</w:t>
      </w:r>
      <w:r w:rsidR="00D3334B">
        <w:rPr>
          <w:lang w:val="cs-CZ"/>
        </w:rPr>
        <w:t>,</w:t>
      </w:r>
      <w:r w:rsidRPr="009A5E3F">
        <w:rPr>
          <w:lang w:val="cs-CZ"/>
        </w:rPr>
        <w:t xml:space="preserve"> včetně dodavatelů i</w:t>
      </w:r>
      <w:r w:rsidR="00A16B0C">
        <w:rPr>
          <w:lang w:val="cs-CZ"/>
        </w:rPr>
        <w:t> </w:t>
      </w:r>
      <w:r w:rsidRPr="009A5E3F">
        <w:rPr>
          <w:lang w:val="cs-CZ"/>
        </w:rPr>
        <w:t>poddodavatelů.</w:t>
      </w:r>
    </w:p>
    <w:p w14:paraId="60BA9B15" w14:textId="77777777" w:rsidR="00352B03" w:rsidRPr="009A5E3F" w:rsidRDefault="00352B03" w:rsidP="00A91F40">
      <w:pPr>
        <w:jc w:val="both"/>
        <w:rPr>
          <w:lang w:val="cs-CZ"/>
        </w:rPr>
      </w:pPr>
      <w:r w:rsidRPr="009A5E3F">
        <w:rPr>
          <w:lang w:val="cs-CZ"/>
        </w:rPr>
        <w:t>Pracoviště bude písemně předáno zhotoviteli/objednateli zástupcem osoby odpovědné za provoz el. zařízení, která stanoví podmínky pro provádění práce.</w:t>
      </w:r>
    </w:p>
    <w:p w14:paraId="71DC6159" w14:textId="77777777" w:rsidR="00352B03" w:rsidRPr="009A5E3F" w:rsidRDefault="00352B03" w:rsidP="00A91F40">
      <w:pPr>
        <w:jc w:val="both"/>
        <w:rPr>
          <w:lang w:val="cs-CZ"/>
        </w:rPr>
      </w:pPr>
      <w:r w:rsidRPr="009A5E3F">
        <w:rPr>
          <w:lang w:val="cs-CZ"/>
        </w:rPr>
        <w:t>Výkopy budou prováděny v souladu s právními předpisy a normami. V případě požadavku na pažení výkopů bude kvalita pažení podložena statickým výpočtem.</w:t>
      </w:r>
    </w:p>
    <w:bookmarkEnd w:id="225"/>
    <w:p w14:paraId="2E8F82AD" w14:textId="77777777" w:rsidR="00352B03" w:rsidRPr="009A5E3F" w:rsidRDefault="00352B03" w:rsidP="00A91F40">
      <w:pPr>
        <w:jc w:val="both"/>
        <w:rPr>
          <w:lang w:val="cs-CZ"/>
        </w:rPr>
      </w:pPr>
      <w:r w:rsidRPr="009A5E3F">
        <w:rPr>
          <w:lang w:val="cs-CZ"/>
        </w:rPr>
        <w:t>Bude-li stavba zasahovat do prostoru pozemní komunikace je podle § 25 zákona č.13/1997 Sb. Zákon o pozemních komunikacích, v platném znění a podle § 77, § 124 zákona č. 361/2000 Sb. Zákon o provozu na pozemních komunikacích a o změnách některých zákonů, v platném znění zapotřebí mít zpracované dopravně inženýrské opatření.</w:t>
      </w:r>
    </w:p>
    <w:p w14:paraId="5294FDB0" w14:textId="3B66996C" w:rsidR="00352B03" w:rsidRPr="009A5E3F" w:rsidRDefault="00352B03" w:rsidP="00A91F40">
      <w:pPr>
        <w:jc w:val="both"/>
        <w:rPr>
          <w:lang w:val="cs-CZ"/>
        </w:rPr>
      </w:pPr>
      <w:r w:rsidRPr="009A5E3F">
        <w:rPr>
          <w:lang w:val="cs-CZ"/>
        </w:rPr>
        <w:t>V této kapitole je uveden základní přehled legislativních dokumentů, týkajících se bezpečnosti a</w:t>
      </w:r>
      <w:r w:rsidR="008266B6">
        <w:rPr>
          <w:lang w:val="cs-CZ"/>
        </w:rPr>
        <w:t> </w:t>
      </w:r>
      <w:r w:rsidRPr="009A5E3F">
        <w:rPr>
          <w:lang w:val="cs-CZ"/>
        </w:rPr>
        <w:t xml:space="preserve">ochrany zdraví při práci (BOZP), které byly platné v době zpracování tohoto dokumentu. </w:t>
      </w:r>
    </w:p>
    <w:p w14:paraId="795B5C1A" w14:textId="77777777" w:rsidR="002835FE" w:rsidRPr="009A5E3F" w:rsidRDefault="00352B03" w:rsidP="00A91F40">
      <w:pPr>
        <w:pStyle w:val="Odstavecseseznamem"/>
        <w:numPr>
          <w:ilvl w:val="0"/>
          <w:numId w:val="19"/>
        </w:numPr>
        <w:jc w:val="both"/>
        <w:rPr>
          <w:lang w:val="cs-CZ"/>
        </w:rPr>
      </w:pPr>
      <w:bookmarkStart w:id="226" w:name="_Toc259015692"/>
      <w:bookmarkStart w:id="227" w:name="_Toc280611969"/>
      <w:bookmarkStart w:id="228" w:name="_Toc289840303"/>
      <w:bookmarkStart w:id="229" w:name="_Toc305564937"/>
      <w:bookmarkStart w:id="230" w:name="_Toc364145064"/>
      <w:bookmarkStart w:id="231" w:name="_Toc373989846"/>
      <w:r w:rsidRPr="009A5E3F">
        <w:rPr>
          <w:lang w:val="cs-CZ"/>
        </w:rPr>
        <w:t xml:space="preserve">Úmluva Mezinárodní organizace práce o bezpečnosti a zdraví pracovníků a o pracovním prostředí (český překlad Úmluvy vyhlášen </w:t>
      </w:r>
      <w:proofErr w:type="spellStart"/>
      <w:r w:rsidRPr="009A5E3F">
        <w:rPr>
          <w:lang w:val="cs-CZ"/>
        </w:rPr>
        <w:t>vyhl</w:t>
      </w:r>
      <w:proofErr w:type="spellEnd"/>
      <w:r w:rsidRPr="009A5E3F">
        <w:rPr>
          <w:lang w:val="cs-CZ"/>
        </w:rPr>
        <w:t>. č. 20/1989 Sb.)</w:t>
      </w:r>
    </w:p>
    <w:p w14:paraId="0A1FCE1F" w14:textId="77777777" w:rsidR="002835FE" w:rsidRPr="009A5E3F" w:rsidRDefault="00352B03" w:rsidP="00A91F40">
      <w:pPr>
        <w:pStyle w:val="Odstavecseseznamem"/>
        <w:numPr>
          <w:ilvl w:val="0"/>
          <w:numId w:val="19"/>
        </w:numPr>
        <w:jc w:val="both"/>
        <w:rPr>
          <w:lang w:val="cs-CZ"/>
        </w:rPr>
      </w:pPr>
      <w:r w:rsidRPr="009A5E3F">
        <w:rPr>
          <w:lang w:val="cs-CZ"/>
        </w:rPr>
        <w:t>Zákon č. 262/2006 Sb. - Zákoník práce, ve znění pozdějších předpisů</w:t>
      </w:r>
    </w:p>
    <w:p w14:paraId="5E911FFD" w14:textId="77777777" w:rsidR="002835FE" w:rsidRPr="009A5E3F" w:rsidRDefault="00352B03" w:rsidP="00A91F40">
      <w:pPr>
        <w:pStyle w:val="Odstavecseseznamem"/>
        <w:numPr>
          <w:ilvl w:val="0"/>
          <w:numId w:val="19"/>
        </w:numPr>
        <w:jc w:val="both"/>
        <w:rPr>
          <w:lang w:val="cs-CZ"/>
        </w:rPr>
      </w:pPr>
      <w:r w:rsidRPr="009A5E3F">
        <w:rPr>
          <w:lang w:val="cs-CZ"/>
        </w:rPr>
        <w:t>Zákon č. 309/2006 Sb. o zajištění dalších podmínek bezpečnosti a ochrany zdraví při práci, ve znění pozdějších předpisů</w:t>
      </w:r>
    </w:p>
    <w:p w14:paraId="5BFD63A2" w14:textId="77777777" w:rsidR="002835FE" w:rsidRPr="009A5E3F" w:rsidRDefault="00352B03" w:rsidP="00A91F40">
      <w:pPr>
        <w:pStyle w:val="Odstavecseseznamem"/>
        <w:numPr>
          <w:ilvl w:val="0"/>
          <w:numId w:val="19"/>
        </w:numPr>
        <w:jc w:val="both"/>
        <w:rPr>
          <w:lang w:val="cs-CZ"/>
        </w:rPr>
      </w:pPr>
      <w:r w:rsidRPr="009A5E3F">
        <w:rPr>
          <w:lang w:val="cs-CZ"/>
        </w:rPr>
        <w:t>Zákon č. 258/2000 Sb. o ochraně veřejného zdraví, ve znění pozdějších předpisů</w:t>
      </w:r>
    </w:p>
    <w:p w14:paraId="44E5215D" w14:textId="03B680AB" w:rsidR="002835FE" w:rsidRPr="009A5E3F" w:rsidRDefault="00352B03" w:rsidP="00A91F40">
      <w:pPr>
        <w:pStyle w:val="Odstavecseseznamem"/>
        <w:numPr>
          <w:ilvl w:val="0"/>
          <w:numId w:val="19"/>
        </w:numPr>
        <w:jc w:val="both"/>
        <w:rPr>
          <w:lang w:val="cs-CZ"/>
        </w:rPr>
      </w:pPr>
      <w:r w:rsidRPr="009A5E3F">
        <w:rPr>
          <w:lang w:val="cs-CZ"/>
        </w:rPr>
        <w:t>Zákon č. </w:t>
      </w:r>
      <w:r w:rsidR="00FF0AD6" w:rsidRPr="00B4269B">
        <w:rPr>
          <w:lang w:val="cs-CZ"/>
        </w:rPr>
        <w:t>224/2015</w:t>
      </w:r>
      <w:r w:rsidR="00FF0AD6" w:rsidRPr="00B4269B" w:rsidDel="00B4269B">
        <w:rPr>
          <w:lang w:val="cs-CZ"/>
        </w:rPr>
        <w:t xml:space="preserve"> </w:t>
      </w:r>
      <w:r w:rsidRPr="009A5E3F">
        <w:rPr>
          <w:lang w:val="cs-CZ"/>
        </w:rPr>
        <w:t>Sb. o prevenci závažných havárií způsobených vybranými nebezpečnými chemickými látkami nebo chemickými přípravky, ve znění pozdějších předpisů</w:t>
      </w:r>
    </w:p>
    <w:p w14:paraId="0AFA5CFD" w14:textId="77777777" w:rsidR="002835FE" w:rsidRPr="009A5E3F" w:rsidRDefault="00352B03" w:rsidP="00A91F40">
      <w:pPr>
        <w:pStyle w:val="Odstavecseseznamem"/>
        <w:numPr>
          <w:ilvl w:val="0"/>
          <w:numId w:val="19"/>
        </w:numPr>
        <w:jc w:val="both"/>
        <w:rPr>
          <w:lang w:val="cs-CZ"/>
        </w:rPr>
      </w:pPr>
      <w:r w:rsidRPr="009A5E3F">
        <w:rPr>
          <w:lang w:val="cs-CZ"/>
        </w:rPr>
        <w:t>Zákon č. 183/2006 Sb. o územním plánování a stavebním řádu (stavební zákon)</w:t>
      </w:r>
    </w:p>
    <w:p w14:paraId="718EE025" w14:textId="77777777" w:rsidR="002835FE" w:rsidRPr="009A5E3F" w:rsidRDefault="00352B03" w:rsidP="00A91F40">
      <w:pPr>
        <w:pStyle w:val="Odstavecseseznamem"/>
        <w:numPr>
          <w:ilvl w:val="0"/>
          <w:numId w:val="19"/>
        </w:numPr>
        <w:jc w:val="both"/>
        <w:rPr>
          <w:lang w:val="cs-CZ"/>
        </w:rPr>
      </w:pPr>
      <w:r w:rsidRPr="009A5E3F">
        <w:rPr>
          <w:lang w:val="cs-CZ"/>
        </w:rPr>
        <w:t>Zákon č. 251/2005 Sb. o inspekci práce</w:t>
      </w:r>
    </w:p>
    <w:p w14:paraId="6219D776" w14:textId="77777777" w:rsidR="002835FE" w:rsidRPr="009A5E3F" w:rsidRDefault="00352B03" w:rsidP="00A91F40">
      <w:pPr>
        <w:pStyle w:val="Odstavecseseznamem"/>
        <w:numPr>
          <w:ilvl w:val="0"/>
          <w:numId w:val="19"/>
        </w:numPr>
        <w:jc w:val="both"/>
        <w:rPr>
          <w:lang w:val="cs-CZ"/>
        </w:rPr>
      </w:pPr>
      <w:r w:rsidRPr="009A5E3F">
        <w:rPr>
          <w:lang w:val="cs-CZ"/>
        </w:rPr>
        <w:t xml:space="preserve">Zákon č. 250/2021 Sb. o bezpečnosti práce v souvislosti s provozem vyhrazených technických zařízení a o změně souvisejících zákonů </w:t>
      </w:r>
    </w:p>
    <w:p w14:paraId="1CAB8FE9" w14:textId="77777777" w:rsidR="002835FE" w:rsidRPr="009A5E3F" w:rsidRDefault="00352B03" w:rsidP="00A91F40">
      <w:pPr>
        <w:pStyle w:val="Odstavecseseznamem"/>
        <w:numPr>
          <w:ilvl w:val="0"/>
          <w:numId w:val="19"/>
        </w:numPr>
        <w:jc w:val="both"/>
        <w:rPr>
          <w:lang w:val="cs-CZ"/>
        </w:rPr>
      </w:pPr>
      <w:r w:rsidRPr="009A5E3F">
        <w:rPr>
          <w:lang w:val="cs-CZ"/>
        </w:rPr>
        <w:t xml:space="preserve">Zákon č. 372/2011. zákon o zdravotních službách </w:t>
      </w:r>
    </w:p>
    <w:p w14:paraId="776171E7" w14:textId="77777777" w:rsidR="002835FE" w:rsidRPr="009A5E3F" w:rsidRDefault="00352B03" w:rsidP="00A91F40">
      <w:pPr>
        <w:pStyle w:val="Odstavecseseznamem"/>
        <w:numPr>
          <w:ilvl w:val="0"/>
          <w:numId w:val="19"/>
        </w:numPr>
        <w:jc w:val="both"/>
        <w:rPr>
          <w:lang w:val="cs-CZ"/>
        </w:rPr>
      </w:pPr>
      <w:r w:rsidRPr="009A5E3F">
        <w:rPr>
          <w:lang w:val="cs-CZ"/>
        </w:rPr>
        <w:t>Zákon č. 350/2011 Sb. chemický zákon</w:t>
      </w:r>
    </w:p>
    <w:p w14:paraId="2D7D4ADA" w14:textId="77777777" w:rsidR="002835FE" w:rsidRPr="009A5E3F" w:rsidRDefault="00352B03" w:rsidP="00A91F40">
      <w:pPr>
        <w:pStyle w:val="Odstavecseseznamem"/>
        <w:numPr>
          <w:ilvl w:val="0"/>
          <w:numId w:val="19"/>
        </w:numPr>
        <w:jc w:val="both"/>
        <w:rPr>
          <w:lang w:val="cs-CZ"/>
        </w:rPr>
      </w:pPr>
      <w:r w:rsidRPr="009A5E3F">
        <w:rPr>
          <w:lang w:val="cs-CZ"/>
        </w:rPr>
        <w:t>Nařízení vlády č. 361/2007 Sb., kterým se stanoví podmínky ochrany zdraví při práci</w:t>
      </w:r>
    </w:p>
    <w:p w14:paraId="39A04877" w14:textId="0B72D09A" w:rsidR="002835FE" w:rsidRPr="009A5E3F" w:rsidRDefault="00352B03" w:rsidP="00A91F40">
      <w:pPr>
        <w:pStyle w:val="Odstavecseseznamem"/>
        <w:numPr>
          <w:ilvl w:val="0"/>
          <w:numId w:val="19"/>
        </w:numPr>
        <w:jc w:val="both"/>
        <w:rPr>
          <w:lang w:val="cs-CZ"/>
        </w:rPr>
      </w:pPr>
      <w:r w:rsidRPr="009A5E3F">
        <w:rPr>
          <w:lang w:val="cs-CZ"/>
        </w:rPr>
        <w:t>Nařízení vlády č. </w:t>
      </w:r>
      <w:r w:rsidR="00FF0AD6" w:rsidRPr="00B4269B">
        <w:rPr>
          <w:lang w:val="cs-CZ"/>
        </w:rPr>
        <w:t>291/2015</w:t>
      </w:r>
      <w:r w:rsidRPr="009A5E3F">
        <w:rPr>
          <w:lang w:val="cs-CZ"/>
        </w:rPr>
        <w:t>Sb. o ochraně zdraví před neionizujícím zářením</w:t>
      </w:r>
    </w:p>
    <w:p w14:paraId="5ADD61D9" w14:textId="77777777" w:rsidR="002835FE" w:rsidRPr="009A5E3F" w:rsidRDefault="00352B03" w:rsidP="00A91F40">
      <w:pPr>
        <w:pStyle w:val="Odstavecseseznamem"/>
        <w:numPr>
          <w:ilvl w:val="0"/>
          <w:numId w:val="19"/>
        </w:numPr>
        <w:jc w:val="both"/>
        <w:rPr>
          <w:lang w:val="cs-CZ"/>
        </w:rPr>
      </w:pPr>
      <w:r w:rsidRPr="009A5E3F">
        <w:rPr>
          <w:lang w:val="cs-CZ"/>
        </w:rPr>
        <w:t>Nařízení vlády č. 591/2006 Sb. o bližších minimálních požadavcích na bezpečnost a ochranu zdraví při práci na staveništích</w:t>
      </w:r>
    </w:p>
    <w:p w14:paraId="6047AD3B" w14:textId="75084F76" w:rsidR="00352B03" w:rsidRPr="009A5E3F" w:rsidRDefault="00352B03" w:rsidP="00A91F40">
      <w:pPr>
        <w:ind w:left="360"/>
        <w:jc w:val="both"/>
        <w:rPr>
          <w:lang w:val="cs-CZ"/>
        </w:rPr>
      </w:pPr>
      <w:r w:rsidRPr="009A5E3F">
        <w:rPr>
          <w:lang w:val="cs-CZ"/>
        </w:rPr>
        <w:t>V případě, že budou na staveništi vykonávány práce a činnosti vystavující fyzické osoby zvýšenému ohrožení života nebo poškození zdraví (viz příloha 5 nařízení vlády č.591/2006 Sb.) a nebude zadavatelem stavby určen koordinátor v realizaci stavby, zhotovitel stavby zajistí, po dohodě se zpracovatelem plánu bezpečnosti a ochrany zdraví při práci na staveništi, jeho aktualizaci.</w:t>
      </w:r>
    </w:p>
    <w:p w14:paraId="3F0C1D2D" w14:textId="77777777" w:rsidR="002835FE" w:rsidRPr="009A5E3F" w:rsidRDefault="00352B03" w:rsidP="00A91F40">
      <w:pPr>
        <w:pStyle w:val="Odstavecseseznamem"/>
        <w:numPr>
          <w:ilvl w:val="0"/>
          <w:numId w:val="19"/>
        </w:numPr>
        <w:jc w:val="both"/>
        <w:rPr>
          <w:lang w:val="cs-CZ"/>
        </w:rPr>
      </w:pPr>
      <w:r w:rsidRPr="009A5E3F">
        <w:rPr>
          <w:lang w:val="cs-CZ"/>
        </w:rPr>
        <w:t>Nařízení vlády č. 592/2006 Sb. o podmínkách a akreditaci a provádění zkoušek z odborné způsobilosti</w:t>
      </w:r>
    </w:p>
    <w:p w14:paraId="4F808CD4" w14:textId="4EB96B6D" w:rsidR="002835FE" w:rsidRPr="009A5E3F" w:rsidRDefault="00352B03" w:rsidP="00A91F40">
      <w:pPr>
        <w:pStyle w:val="Odstavecseseznamem"/>
        <w:numPr>
          <w:ilvl w:val="0"/>
          <w:numId w:val="19"/>
        </w:numPr>
        <w:jc w:val="both"/>
        <w:rPr>
          <w:lang w:val="cs-CZ"/>
        </w:rPr>
      </w:pPr>
      <w:r w:rsidRPr="009A5E3F">
        <w:rPr>
          <w:lang w:val="cs-CZ"/>
        </w:rPr>
        <w:t>Nařízení vlády č. </w:t>
      </w:r>
      <w:r w:rsidR="00812964" w:rsidRPr="001556FF">
        <w:rPr>
          <w:lang w:val="cs-CZ"/>
        </w:rPr>
        <w:t>390/2021</w:t>
      </w:r>
      <w:r w:rsidR="00812964" w:rsidRPr="001556FF" w:rsidDel="001556FF">
        <w:rPr>
          <w:lang w:val="cs-CZ"/>
        </w:rPr>
        <w:t xml:space="preserve"> </w:t>
      </w:r>
      <w:r w:rsidRPr="009A5E3F">
        <w:rPr>
          <w:lang w:val="cs-CZ"/>
        </w:rPr>
        <w:t>Sb., kterým se stanoví rozsah a bližší podmínky poskytování osobních ochranných pracovních prostředků, mycích, čisticích a dezinfekčních prostředků</w:t>
      </w:r>
    </w:p>
    <w:p w14:paraId="501844E6" w14:textId="77777777" w:rsidR="002835FE" w:rsidRPr="009A5E3F" w:rsidRDefault="00352B03" w:rsidP="00A91F40">
      <w:pPr>
        <w:pStyle w:val="Odstavecseseznamem"/>
        <w:numPr>
          <w:ilvl w:val="0"/>
          <w:numId w:val="19"/>
        </w:numPr>
        <w:jc w:val="both"/>
        <w:rPr>
          <w:lang w:val="cs-CZ"/>
        </w:rPr>
      </w:pPr>
      <w:r w:rsidRPr="009A5E3F">
        <w:rPr>
          <w:lang w:val="cs-CZ"/>
        </w:rPr>
        <w:lastRenderedPageBreak/>
        <w:t>Nařízení vlády č. 201/2010 Sb. způsob evidence, hlášení a zasílání záznamu o úrazu</w:t>
      </w:r>
    </w:p>
    <w:p w14:paraId="67E6BCA2" w14:textId="77777777" w:rsidR="002835FE" w:rsidRPr="009A5E3F" w:rsidRDefault="00352B03" w:rsidP="00A91F40">
      <w:pPr>
        <w:pStyle w:val="Odstavecseseznamem"/>
        <w:numPr>
          <w:ilvl w:val="0"/>
          <w:numId w:val="19"/>
        </w:numPr>
        <w:jc w:val="both"/>
        <w:rPr>
          <w:lang w:val="cs-CZ"/>
        </w:rPr>
      </w:pPr>
      <w:r w:rsidRPr="009A5E3F">
        <w:rPr>
          <w:lang w:val="cs-CZ"/>
        </w:rPr>
        <w:t>Nařízení vlády č. 406/2004 Sb. o bližších požadavcích na zajištění bezpečnosti a ochrany zdraví při práci v prostředí s nebezpečím výbuchu</w:t>
      </w:r>
    </w:p>
    <w:p w14:paraId="3CC6D482" w14:textId="77777777" w:rsidR="002835FE" w:rsidRPr="009A5E3F" w:rsidRDefault="00352B03" w:rsidP="00A91F40">
      <w:pPr>
        <w:pStyle w:val="Odstavecseseznamem"/>
        <w:numPr>
          <w:ilvl w:val="0"/>
          <w:numId w:val="19"/>
        </w:numPr>
        <w:jc w:val="both"/>
        <w:rPr>
          <w:rFonts w:asciiTheme="minorBidi" w:hAnsiTheme="minorBidi" w:cs="Arial"/>
          <w:sz w:val="20"/>
          <w:szCs w:val="20"/>
          <w:lang w:val="cs-CZ"/>
        </w:rPr>
      </w:pPr>
      <w:r w:rsidRPr="009A5E3F">
        <w:rPr>
          <w:lang w:val="cs-CZ"/>
        </w:rPr>
        <w:t>Nařízení vlády č. 272/2011 Sb. o ochraně zdraví před nepříznivými účinky hluku a vibrací</w:t>
      </w:r>
    </w:p>
    <w:p w14:paraId="4C3BBEAC" w14:textId="77777777" w:rsidR="00D3334B" w:rsidRDefault="00352B03" w:rsidP="00A91F40">
      <w:pPr>
        <w:pStyle w:val="Odstavecseseznamem"/>
        <w:numPr>
          <w:ilvl w:val="0"/>
          <w:numId w:val="19"/>
        </w:numPr>
        <w:jc w:val="both"/>
        <w:rPr>
          <w:lang w:val="cs-CZ"/>
        </w:rPr>
      </w:pPr>
      <w:r w:rsidRPr="009A5E3F">
        <w:rPr>
          <w:lang w:val="cs-CZ"/>
        </w:rPr>
        <w:t>Nařízení vlády č. 101/2005 Sb. o podrobnějších požadavcích na pracoviště a pracovní prostředí</w:t>
      </w:r>
    </w:p>
    <w:p w14:paraId="2794598A" w14:textId="6A1895E7" w:rsidR="002835FE" w:rsidRPr="009A5E3F" w:rsidRDefault="00352B03" w:rsidP="00A91F40">
      <w:pPr>
        <w:pStyle w:val="Odstavecseseznamem"/>
        <w:numPr>
          <w:ilvl w:val="0"/>
          <w:numId w:val="19"/>
        </w:numPr>
        <w:jc w:val="both"/>
        <w:rPr>
          <w:lang w:val="cs-CZ"/>
        </w:rPr>
      </w:pPr>
      <w:r w:rsidRPr="009A5E3F">
        <w:rPr>
          <w:lang w:val="cs-CZ"/>
        </w:rPr>
        <w:t>Nařízení vlády č. 362/2005 Sb. o bližších požadavcích na bezpečnost a ochranu zdraví při práci na pracovištích s nebezpečím pádu z výšky nebo do hloubky</w:t>
      </w:r>
    </w:p>
    <w:p w14:paraId="6A739D0B" w14:textId="77777777" w:rsidR="002835FE" w:rsidRPr="009A5E3F" w:rsidRDefault="00352B03" w:rsidP="00A91F40">
      <w:pPr>
        <w:pStyle w:val="Odstavecseseznamem"/>
        <w:numPr>
          <w:ilvl w:val="0"/>
          <w:numId w:val="19"/>
        </w:numPr>
        <w:jc w:val="both"/>
        <w:rPr>
          <w:lang w:val="cs-CZ"/>
        </w:rPr>
      </w:pPr>
      <w:r w:rsidRPr="009A5E3F">
        <w:rPr>
          <w:lang w:val="cs-CZ"/>
        </w:rPr>
        <w:t>Nařízení vlády č. 375/2017 Sb., kterým se stanoví vzhled a umístění bezpečnostních značek a zavedení signálů, ve znění pozdějších předpisů</w:t>
      </w:r>
    </w:p>
    <w:p w14:paraId="5DB0440F" w14:textId="4EF35E69" w:rsidR="002835FE" w:rsidRPr="009A5E3F" w:rsidRDefault="00352B03" w:rsidP="00A91F40">
      <w:pPr>
        <w:pStyle w:val="Odstavecseseznamem"/>
        <w:numPr>
          <w:ilvl w:val="0"/>
          <w:numId w:val="19"/>
        </w:numPr>
        <w:jc w:val="both"/>
        <w:rPr>
          <w:lang w:val="cs-CZ"/>
        </w:rPr>
      </w:pPr>
      <w:r w:rsidRPr="009A5E3F">
        <w:rPr>
          <w:lang w:val="cs-CZ"/>
        </w:rPr>
        <w:t>Nařízení vlády č. 378/2001 Sb., kterým se stanoví bližší požadavky na bezpečný provoz a</w:t>
      </w:r>
      <w:r w:rsidR="008266B6">
        <w:rPr>
          <w:lang w:val="cs-CZ"/>
        </w:rPr>
        <w:t> </w:t>
      </w:r>
      <w:r w:rsidRPr="009A5E3F">
        <w:rPr>
          <w:lang w:val="cs-CZ"/>
        </w:rPr>
        <w:t>používání strojů, technických zařízení, přístrojů a nářadí</w:t>
      </w:r>
    </w:p>
    <w:p w14:paraId="64E7392D" w14:textId="77777777" w:rsidR="002835FE" w:rsidRPr="009A5E3F" w:rsidRDefault="00352B03" w:rsidP="00A91F40">
      <w:pPr>
        <w:pStyle w:val="Odstavecseseznamem"/>
        <w:numPr>
          <w:ilvl w:val="0"/>
          <w:numId w:val="19"/>
        </w:numPr>
        <w:jc w:val="both"/>
        <w:rPr>
          <w:lang w:val="cs-CZ"/>
        </w:rPr>
      </w:pPr>
      <w:r w:rsidRPr="009A5E3F">
        <w:rPr>
          <w:lang w:val="cs-CZ"/>
        </w:rPr>
        <w:t>Nařízení vlády č. 168/2002 Sb., kterým se stanoví způsob organizace práce a pracovních postupů, které je zaměstnavatel povinen zajistit při provozování dopravy dopravními prostředky</w:t>
      </w:r>
    </w:p>
    <w:p w14:paraId="3BE65AE1" w14:textId="77777777" w:rsidR="002835FE" w:rsidRPr="009A5E3F" w:rsidRDefault="00352B03" w:rsidP="00A91F40">
      <w:pPr>
        <w:pStyle w:val="Odstavecseseznamem"/>
        <w:numPr>
          <w:ilvl w:val="0"/>
          <w:numId w:val="19"/>
        </w:numPr>
        <w:jc w:val="both"/>
        <w:rPr>
          <w:lang w:val="cs-CZ"/>
        </w:rPr>
      </w:pPr>
      <w:r w:rsidRPr="009A5E3F">
        <w:rPr>
          <w:lang w:val="cs-CZ"/>
        </w:rPr>
        <w:t>Vyhláška č. 48/1982 Sb. o základních požadavcích k zajištění bezpečnosti práce a technických zařízení, ve znění pozdějších předpisů</w:t>
      </w:r>
    </w:p>
    <w:p w14:paraId="6F3ACB2E" w14:textId="77777777" w:rsidR="002835FE" w:rsidRPr="009A5E3F" w:rsidRDefault="00352B03" w:rsidP="00A91F40">
      <w:pPr>
        <w:pStyle w:val="Odstavecseseznamem"/>
        <w:numPr>
          <w:ilvl w:val="0"/>
          <w:numId w:val="19"/>
        </w:numPr>
        <w:jc w:val="both"/>
        <w:rPr>
          <w:lang w:val="cs-CZ"/>
        </w:rPr>
      </w:pPr>
      <w:r w:rsidRPr="009A5E3F">
        <w:rPr>
          <w:lang w:val="cs-CZ"/>
        </w:rPr>
        <w:t>Vyhláška č. 394/2006 Sb., kterou se stanoví práce s ojedinělou a krátkodobou expozicí azbestu a postup při určení ojedinělé a krátkodobé expozice těchto prací</w:t>
      </w:r>
    </w:p>
    <w:p w14:paraId="77B058B8" w14:textId="2511C165" w:rsidR="002835FE" w:rsidRPr="00812964" w:rsidRDefault="00812964" w:rsidP="00C87199">
      <w:pPr>
        <w:pStyle w:val="Odstavecseseznamem"/>
        <w:numPr>
          <w:ilvl w:val="0"/>
          <w:numId w:val="19"/>
        </w:numPr>
        <w:jc w:val="both"/>
        <w:rPr>
          <w:lang w:val="cs-CZ"/>
        </w:rPr>
      </w:pPr>
      <w:r w:rsidRPr="00812964">
        <w:rPr>
          <w:lang w:val="cs-CZ"/>
        </w:rPr>
        <w:t>Zákon </w:t>
      </w:r>
      <w:r w:rsidRPr="00812964" w:rsidDel="00812964">
        <w:rPr>
          <w:lang w:val="cs-CZ"/>
        </w:rPr>
        <w:t xml:space="preserve"> </w:t>
      </w:r>
      <w:r w:rsidR="00352B03" w:rsidRPr="00812964">
        <w:rPr>
          <w:lang w:val="cs-CZ"/>
        </w:rPr>
        <w:t>č. </w:t>
      </w:r>
      <w:r w:rsidRPr="00812964">
        <w:rPr>
          <w:lang w:val="cs-CZ"/>
        </w:rPr>
        <w:t>224/2015</w:t>
      </w:r>
      <w:r w:rsidR="00352B03" w:rsidRPr="00812964">
        <w:rPr>
          <w:lang w:val="cs-CZ"/>
        </w:rPr>
        <w:t xml:space="preserve"> Sb. </w:t>
      </w:r>
      <w:r w:rsidRPr="00C32847">
        <w:rPr>
          <w:lang w:val="cs-CZ"/>
        </w:rPr>
        <w:t>o prevenci závažných havárií způsobených vybranými nebezpečnými chemickými látkami nebo chemickými směsmi a o změně zákona č. 634/2004 Sb., o správních poplatcích, ve znění pozdějších předpisů, (zákon o prevenci závažných havárií)</w:t>
      </w:r>
      <w:r w:rsidR="00352B03" w:rsidRPr="00812964">
        <w:rPr>
          <w:lang w:val="cs-CZ"/>
        </w:rPr>
        <w:t>Vyhláška č. 432/2003 Sb., kterou se stanoví podmínky pro zařazování prací do kategorií, limitní hodnoty ukazatelů biologických expozičních testů, podmínky odběru biologického materiálu pro provádění biologických expozičních testů a náležitosti hlášení prací s azbestem a biologickými činiteli</w:t>
      </w:r>
    </w:p>
    <w:p w14:paraId="1791C12F" w14:textId="387949AC" w:rsidR="002835FE" w:rsidRPr="009A5E3F" w:rsidRDefault="00812964" w:rsidP="00A91F40">
      <w:pPr>
        <w:pStyle w:val="Odstavecseseznamem"/>
        <w:numPr>
          <w:ilvl w:val="0"/>
          <w:numId w:val="19"/>
        </w:numPr>
        <w:jc w:val="both"/>
        <w:rPr>
          <w:lang w:val="cs-CZ"/>
        </w:rPr>
      </w:pPr>
      <w:r w:rsidRPr="00C32847">
        <w:rPr>
          <w:lang w:val="cs-CZ"/>
        </w:rPr>
        <w:t>Zákon č. 250/2021 Sb</w:t>
      </w:r>
      <w:r w:rsidR="00352B03" w:rsidRPr="009A5E3F">
        <w:rPr>
          <w:lang w:val="cs-CZ"/>
        </w:rPr>
        <w:t xml:space="preserve">. </w:t>
      </w:r>
      <w:r w:rsidRPr="00C32847">
        <w:rPr>
          <w:lang w:val="cs-CZ"/>
        </w:rPr>
        <w:t xml:space="preserve">o bezpečnosti práce v souvislosti s provozem vyhrazených technických zařízení a o změně souvisejících </w:t>
      </w:r>
      <w:proofErr w:type="spellStart"/>
      <w:proofErr w:type="gramStart"/>
      <w:r w:rsidRPr="00C32847">
        <w:rPr>
          <w:lang w:val="cs-CZ"/>
        </w:rPr>
        <w:t>zákonů</w:t>
      </w:r>
      <w:r>
        <w:rPr>
          <w:lang w:val="cs-CZ"/>
        </w:rPr>
        <w:t>.</w:t>
      </w:r>
      <w:bookmarkEnd w:id="226"/>
      <w:bookmarkEnd w:id="227"/>
      <w:bookmarkEnd w:id="228"/>
      <w:bookmarkEnd w:id="229"/>
      <w:bookmarkEnd w:id="230"/>
      <w:bookmarkEnd w:id="231"/>
      <w:r w:rsidR="00352B03" w:rsidRPr="009A5E3F">
        <w:rPr>
          <w:lang w:val="cs-CZ"/>
        </w:rPr>
        <w:t>Vyhláška</w:t>
      </w:r>
      <w:proofErr w:type="spellEnd"/>
      <w:proofErr w:type="gramEnd"/>
      <w:r w:rsidR="00352B03" w:rsidRPr="009A5E3F">
        <w:rPr>
          <w:lang w:val="cs-CZ"/>
        </w:rPr>
        <w:t xml:space="preserve"> č. 499/2006 Sb. </w:t>
      </w:r>
      <w:hyperlink r:id="rId17" w:tgtFrame="_blank" w:history="1">
        <w:r w:rsidR="00352B03" w:rsidRPr="009A5E3F">
          <w:rPr>
            <w:lang w:val="cs-CZ"/>
          </w:rPr>
          <w:t>o dokumentaci staveb</w:t>
        </w:r>
      </w:hyperlink>
      <w:r w:rsidR="00352B03" w:rsidRPr="009A5E3F">
        <w:rPr>
          <w:lang w:val="cs-CZ"/>
        </w:rPr>
        <w:t>, včetně příloh č. 1 – 5.</w:t>
      </w:r>
    </w:p>
    <w:p w14:paraId="65303328" w14:textId="54D4F45E" w:rsidR="00352B03" w:rsidRPr="009A5E3F" w:rsidRDefault="00352B03" w:rsidP="00A91F40">
      <w:pPr>
        <w:pStyle w:val="Odstavecseseznamem"/>
        <w:numPr>
          <w:ilvl w:val="0"/>
          <w:numId w:val="19"/>
        </w:numPr>
        <w:jc w:val="both"/>
        <w:rPr>
          <w:lang w:val="cs-CZ"/>
        </w:rPr>
      </w:pPr>
      <w:r w:rsidRPr="009A5E3F">
        <w:rPr>
          <w:lang w:val="cs-CZ"/>
        </w:rPr>
        <w:t>Nařízení vlády č. 190/2022 Sb. o vyhrazených technických elektrických zařízeních a</w:t>
      </w:r>
      <w:r w:rsidR="008266B6">
        <w:rPr>
          <w:lang w:val="cs-CZ"/>
        </w:rPr>
        <w:t> </w:t>
      </w:r>
      <w:r w:rsidRPr="009A5E3F">
        <w:rPr>
          <w:lang w:val="cs-CZ"/>
        </w:rPr>
        <w:t>požadavcích na zajištění jejich bezpečnosti</w:t>
      </w:r>
    </w:p>
    <w:p w14:paraId="1998FAA0" w14:textId="77777777" w:rsidR="002835FE" w:rsidRPr="009A5E3F" w:rsidRDefault="002835FE" w:rsidP="00A91F40">
      <w:pPr>
        <w:pStyle w:val="Nadpis2"/>
        <w:jc w:val="both"/>
        <w:rPr>
          <w:lang w:val="cs-CZ"/>
        </w:rPr>
      </w:pPr>
      <w:bookmarkStart w:id="232" w:name="_Toc69554907"/>
      <w:bookmarkStart w:id="233" w:name="_Toc114230042"/>
      <w:bookmarkStart w:id="234" w:name="_Toc121376593"/>
      <w:bookmarkStart w:id="235" w:name="_Toc121392120"/>
      <w:r w:rsidRPr="009A5E3F">
        <w:rPr>
          <w:lang w:val="cs-CZ"/>
        </w:rPr>
        <w:t>Montážní práce</w:t>
      </w:r>
      <w:bookmarkEnd w:id="232"/>
      <w:bookmarkEnd w:id="233"/>
      <w:bookmarkEnd w:id="234"/>
      <w:bookmarkEnd w:id="235"/>
    </w:p>
    <w:p w14:paraId="1CD37EB4" w14:textId="77777777" w:rsidR="002835FE" w:rsidRPr="009A5E3F" w:rsidRDefault="002835FE" w:rsidP="00A91F40">
      <w:pPr>
        <w:jc w:val="both"/>
        <w:rPr>
          <w:lang w:val="cs-CZ"/>
        </w:rPr>
      </w:pPr>
      <w:r w:rsidRPr="009A5E3F">
        <w:rPr>
          <w:lang w:val="cs-CZ"/>
        </w:rPr>
        <w:t xml:space="preserve">Pracovníci provádějící montážní práce musí mít odpovídající kvalifikaci podle </w:t>
      </w:r>
      <w:proofErr w:type="spellStart"/>
      <w:r w:rsidRPr="009A5E3F">
        <w:rPr>
          <w:lang w:val="cs-CZ"/>
        </w:rPr>
        <w:t>vyhl</w:t>
      </w:r>
      <w:proofErr w:type="spellEnd"/>
      <w:r w:rsidRPr="009A5E3F">
        <w:rPr>
          <w:lang w:val="cs-CZ"/>
        </w:rPr>
        <w:t xml:space="preserve">. č. 50/78 Sb. nebo NV č. 194/2022 Sb. Při provádění montážních prací musí být dodržena příslušná ustanovení norem a předpisů platných pro daná zařízení v době provádění prací, zejména PNE 33 0000-6, druhé vydání a ČSN EN 50110-1 </w:t>
      </w:r>
      <w:proofErr w:type="spellStart"/>
      <w:r w:rsidRPr="009A5E3F">
        <w:rPr>
          <w:lang w:val="cs-CZ"/>
        </w:rPr>
        <w:t>ed</w:t>
      </w:r>
      <w:proofErr w:type="spellEnd"/>
      <w:r w:rsidRPr="009A5E3F">
        <w:rPr>
          <w:lang w:val="cs-CZ"/>
        </w:rPr>
        <w:t>. 3.</w:t>
      </w:r>
    </w:p>
    <w:p w14:paraId="78B08A2A" w14:textId="77777777" w:rsidR="002835FE" w:rsidRPr="009A5E3F" w:rsidRDefault="002835FE" w:rsidP="00A91F40">
      <w:pPr>
        <w:pStyle w:val="Nadpis2"/>
        <w:jc w:val="both"/>
        <w:rPr>
          <w:lang w:val="cs-CZ"/>
        </w:rPr>
      </w:pPr>
      <w:bookmarkStart w:id="236" w:name="_Toc128928188"/>
      <w:bookmarkStart w:id="237" w:name="_Toc145985454"/>
      <w:bookmarkStart w:id="238" w:name="_Toc208100757"/>
      <w:bookmarkStart w:id="239" w:name="_Toc215558413"/>
      <w:bookmarkStart w:id="240" w:name="_Toc289840305"/>
      <w:bookmarkStart w:id="241" w:name="_Toc305564939"/>
      <w:bookmarkStart w:id="242" w:name="_Toc364145066"/>
      <w:bookmarkStart w:id="243" w:name="_Toc373989848"/>
      <w:bookmarkStart w:id="244" w:name="_Toc425970026"/>
      <w:bookmarkStart w:id="245" w:name="_Toc429478817"/>
      <w:bookmarkStart w:id="246" w:name="_Toc429566717"/>
      <w:bookmarkStart w:id="247" w:name="_Toc432400326"/>
      <w:bookmarkStart w:id="248" w:name="_Toc474907644"/>
      <w:bookmarkStart w:id="249" w:name="_Toc69554908"/>
      <w:bookmarkStart w:id="250" w:name="_Toc114230043"/>
      <w:bookmarkStart w:id="251" w:name="_Toc121376594"/>
      <w:bookmarkStart w:id="252" w:name="_Toc121392121"/>
      <w:r w:rsidRPr="009A5E3F">
        <w:rPr>
          <w:lang w:val="cs-CZ"/>
        </w:rPr>
        <w:t>Revize elektrického zařízení</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7B1781A" w14:textId="77777777" w:rsidR="002835FE" w:rsidRPr="009A5E3F" w:rsidRDefault="002835FE" w:rsidP="00A91F40">
      <w:pPr>
        <w:jc w:val="both"/>
        <w:rPr>
          <w:lang w:val="cs-CZ"/>
        </w:rPr>
      </w:pPr>
      <w:r w:rsidRPr="009A5E3F">
        <w:rPr>
          <w:lang w:val="cs-CZ"/>
        </w:rPr>
        <w:t xml:space="preserve">Výchozí revize provede dodavatel montážních prací podle ČSN 33 1500, </w:t>
      </w:r>
      <w:hyperlink r:id="rId18" w:tooltip="(332000) ČSN 33 2000-6" w:history="1">
        <w:r w:rsidRPr="009A5E3F">
          <w:rPr>
            <w:lang w:val="cs-CZ"/>
          </w:rPr>
          <w:t>ČSN 33 2000-6</w:t>
        </w:r>
      </w:hyperlink>
      <w:r w:rsidRPr="009A5E3F">
        <w:rPr>
          <w:lang w:val="cs-CZ"/>
        </w:rPr>
        <w:t xml:space="preserve">. </w:t>
      </w:r>
    </w:p>
    <w:p w14:paraId="5E594740" w14:textId="77777777" w:rsidR="002835FE" w:rsidRPr="009A5E3F" w:rsidRDefault="002835FE" w:rsidP="00A91F40">
      <w:pPr>
        <w:jc w:val="both"/>
        <w:rPr>
          <w:lang w:val="cs-CZ"/>
        </w:rPr>
      </w:pPr>
      <w:r w:rsidRPr="009A5E3F">
        <w:rPr>
          <w:lang w:val="cs-CZ"/>
        </w:rPr>
        <w:t xml:space="preserve">Před uvedením nově instalovaného el. zařízení do provozu bude Zhotovitelem provedena výchozí revize dle ČSN 33 1500 postupem dle ČSN 33 2000–6 </w:t>
      </w:r>
      <w:proofErr w:type="spellStart"/>
      <w:r w:rsidRPr="009A5E3F">
        <w:rPr>
          <w:lang w:val="cs-CZ"/>
        </w:rPr>
        <w:t>ed</w:t>
      </w:r>
      <w:proofErr w:type="spellEnd"/>
      <w:r w:rsidRPr="009A5E3F">
        <w:rPr>
          <w:lang w:val="cs-CZ"/>
        </w:rPr>
        <w:t xml:space="preserve">. 2, A11, Opr.1; dle ČSN EN 61936-1, A1, Opr.1, Opr.2, Opr.3 a souvisejících norem. Výchozí revizi Zhotovitel vypracuje na formulář Objednatele (Objednatel předá na vyžádání formulář). Po vypracování výchozí revize Zhotovitel </w:t>
      </w:r>
      <w:proofErr w:type="gramStart"/>
      <w:r w:rsidRPr="009A5E3F">
        <w:rPr>
          <w:lang w:val="cs-CZ"/>
        </w:rPr>
        <w:t>předloží</w:t>
      </w:r>
      <w:proofErr w:type="gramEnd"/>
      <w:r w:rsidRPr="009A5E3F">
        <w:rPr>
          <w:lang w:val="cs-CZ"/>
        </w:rPr>
        <w:t xml:space="preserve"> výchozí revizní zprávu ke kontrole Objednateli. Výchozí revizní zprávy podléhají inspekcím dle metodiky SKČ_ME_0302 - Revizní řád vyhrazených elektrických zařízení a hromosvodů KE.</w:t>
      </w:r>
    </w:p>
    <w:p w14:paraId="220F38DF" w14:textId="77777777" w:rsidR="002835FE" w:rsidRPr="009A5E3F" w:rsidRDefault="002835FE" w:rsidP="00A91F40">
      <w:pPr>
        <w:pStyle w:val="Nadpis2"/>
        <w:jc w:val="both"/>
        <w:rPr>
          <w:lang w:val="cs-CZ"/>
        </w:rPr>
      </w:pPr>
      <w:bookmarkStart w:id="253" w:name="_Toc128928189"/>
      <w:bookmarkStart w:id="254" w:name="_Toc145985455"/>
      <w:bookmarkStart w:id="255" w:name="_Toc208100758"/>
      <w:bookmarkStart w:id="256" w:name="_Toc215558414"/>
      <w:bookmarkStart w:id="257" w:name="_Toc289840306"/>
      <w:bookmarkStart w:id="258" w:name="_Toc305564940"/>
      <w:bookmarkStart w:id="259" w:name="_Toc364145067"/>
      <w:bookmarkStart w:id="260" w:name="_Toc373989849"/>
      <w:bookmarkStart w:id="261" w:name="_Toc425970027"/>
      <w:bookmarkStart w:id="262" w:name="_Toc429478818"/>
      <w:bookmarkStart w:id="263" w:name="_Toc429566718"/>
      <w:bookmarkStart w:id="264" w:name="_Toc432400327"/>
      <w:bookmarkStart w:id="265" w:name="_Toc474907645"/>
      <w:bookmarkStart w:id="266" w:name="_Toc69554909"/>
      <w:bookmarkStart w:id="267" w:name="_Toc114230044"/>
      <w:bookmarkStart w:id="268" w:name="_Toc121376595"/>
      <w:bookmarkStart w:id="269" w:name="_Toc121392122"/>
      <w:r w:rsidRPr="009A5E3F">
        <w:rPr>
          <w:lang w:val="cs-CZ"/>
        </w:rPr>
        <w:lastRenderedPageBreak/>
        <w:t>Obsluha a údržba</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D057597" w14:textId="217E0037" w:rsidR="002835FE" w:rsidRPr="009A5E3F" w:rsidRDefault="002835FE" w:rsidP="00A91F40">
      <w:pPr>
        <w:jc w:val="both"/>
        <w:rPr>
          <w:lang w:val="cs-CZ"/>
        </w:rPr>
      </w:pPr>
      <w:r w:rsidRPr="009A5E3F">
        <w:rPr>
          <w:lang w:val="cs-CZ"/>
        </w:rPr>
        <w:t xml:space="preserve">Pracovníci pověření obsluhou a údržbou el. zařízení musí mít odpovídající kvalifikaci podle </w:t>
      </w:r>
      <w:proofErr w:type="spellStart"/>
      <w:r w:rsidRPr="009A5E3F">
        <w:rPr>
          <w:lang w:val="cs-CZ"/>
        </w:rPr>
        <w:t>vyhl</w:t>
      </w:r>
      <w:proofErr w:type="spellEnd"/>
      <w:r w:rsidRPr="009A5E3F">
        <w:rPr>
          <w:lang w:val="cs-CZ"/>
        </w:rPr>
        <w:t>. č. 50/78 Sb. nebo NV č. 194/2022 Sb. Tito pracovníci musí prokázat znalost místních provozních a</w:t>
      </w:r>
      <w:r w:rsidR="00AC27C6">
        <w:rPr>
          <w:lang w:val="cs-CZ"/>
        </w:rPr>
        <w:t> </w:t>
      </w:r>
      <w:r w:rsidRPr="009A5E3F">
        <w:rPr>
          <w:lang w:val="cs-CZ"/>
        </w:rPr>
        <w:t>bezpečnostních předpisů, protipožárních opatření, první pomoci při úrazu el. proudem.</w:t>
      </w:r>
    </w:p>
    <w:p w14:paraId="157CECA3" w14:textId="77777777" w:rsidR="002835FE" w:rsidRPr="009A5E3F" w:rsidRDefault="002835FE" w:rsidP="00A91F40">
      <w:pPr>
        <w:pStyle w:val="Nadpis2"/>
        <w:jc w:val="both"/>
        <w:rPr>
          <w:lang w:val="cs-CZ"/>
        </w:rPr>
      </w:pPr>
      <w:bookmarkStart w:id="270" w:name="_Toc373989850"/>
      <w:bookmarkStart w:id="271" w:name="_Toc425970028"/>
      <w:bookmarkStart w:id="272" w:name="_Toc429478819"/>
      <w:bookmarkStart w:id="273" w:name="_Toc429566719"/>
      <w:bookmarkStart w:id="274" w:name="_Toc432400328"/>
      <w:bookmarkStart w:id="275" w:name="_Toc474907646"/>
      <w:bookmarkStart w:id="276" w:name="_Toc69554910"/>
      <w:bookmarkStart w:id="277" w:name="_Toc114230045"/>
      <w:bookmarkStart w:id="278" w:name="_Toc121376596"/>
      <w:bookmarkStart w:id="279" w:name="_Toc121392123"/>
      <w:r w:rsidRPr="009A5E3F">
        <w:rPr>
          <w:lang w:val="cs-CZ"/>
        </w:rPr>
        <w:t>Výstražné tabulky a nápisy</w:t>
      </w:r>
      <w:bookmarkEnd w:id="270"/>
      <w:bookmarkEnd w:id="271"/>
      <w:bookmarkEnd w:id="272"/>
      <w:bookmarkEnd w:id="273"/>
      <w:bookmarkEnd w:id="274"/>
      <w:bookmarkEnd w:id="275"/>
      <w:bookmarkEnd w:id="276"/>
      <w:bookmarkEnd w:id="277"/>
      <w:bookmarkEnd w:id="278"/>
      <w:bookmarkEnd w:id="279"/>
    </w:p>
    <w:p w14:paraId="748EE754" w14:textId="77777777" w:rsidR="002835FE" w:rsidRPr="009A5E3F" w:rsidRDefault="002835FE" w:rsidP="00A91F40">
      <w:pPr>
        <w:jc w:val="both"/>
        <w:rPr>
          <w:lang w:val="cs-CZ"/>
        </w:rPr>
      </w:pPr>
      <w:r w:rsidRPr="009A5E3F">
        <w:rPr>
          <w:lang w:val="cs-CZ"/>
        </w:rPr>
        <w:t>Elektrické zařízení bude zhotovitelem, před uvedením do provozu, vybavena bezpečnostními nápisy a tabulkami předepsanými normami. Tabulky a nápisy budou provedeny dle ČSN ISO 3864. Kabely budou viditelně označeny kabelovými štítky.</w:t>
      </w:r>
    </w:p>
    <w:p w14:paraId="294D719C" w14:textId="77777777" w:rsidR="002835FE" w:rsidRPr="009A5E3F" w:rsidRDefault="002835FE" w:rsidP="00A91F40">
      <w:pPr>
        <w:pStyle w:val="Nadpis2"/>
        <w:jc w:val="both"/>
        <w:rPr>
          <w:lang w:val="cs-CZ"/>
        </w:rPr>
      </w:pPr>
      <w:bookmarkStart w:id="280" w:name="_Toc69554911"/>
      <w:bookmarkStart w:id="281" w:name="_Toc121376597"/>
      <w:bookmarkStart w:id="282" w:name="_Toc121392124"/>
      <w:r w:rsidRPr="009A5E3F">
        <w:rPr>
          <w:lang w:val="cs-CZ"/>
        </w:rPr>
        <w:t>Protipožární opatření</w:t>
      </w:r>
      <w:bookmarkEnd w:id="280"/>
      <w:bookmarkEnd w:id="281"/>
      <w:bookmarkEnd w:id="282"/>
    </w:p>
    <w:p w14:paraId="1B0C3D53" w14:textId="77777777" w:rsidR="002835FE" w:rsidRPr="009A5E3F" w:rsidRDefault="002835FE" w:rsidP="00A91F40">
      <w:pPr>
        <w:jc w:val="both"/>
        <w:rPr>
          <w:lang w:val="cs-CZ"/>
        </w:rPr>
      </w:pPr>
      <w:r w:rsidRPr="009A5E3F">
        <w:rPr>
          <w:lang w:val="cs-CZ"/>
        </w:rPr>
        <w:t>Protipožární opatření spočívá v protipožárním utěsnění průchodů kabelů do sousedních požárních úseků. Pro utěsnění bude použito hmoty HILTI, popř. INTUMEX. Požární odolnost bude řešena v souladu s PBŘ (požárně bezpečnostním řešením) objektu, stanice.</w:t>
      </w:r>
    </w:p>
    <w:p w14:paraId="3F994FDA" w14:textId="77777777" w:rsidR="002835FE" w:rsidRPr="009A5E3F" w:rsidRDefault="002835FE" w:rsidP="00A91F40">
      <w:pPr>
        <w:jc w:val="both"/>
        <w:rPr>
          <w:lang w:val="cs-CZ"/>
        </w:rPr>
      </w:pPr>
      <w:r w:rsidRPr="009A5E3F">
        <w:rPr>
          <w:lang w:val="cs-CZ"/>
        </w:rPr>
        <w:t xml:space="preserve">Upozornění: zhotovitel zajistí kódová značení, která zde nejsou v projektu uvedena, ale k předání stavby budou investorem vyžadovaná. Zhotovitel zajistí na štítky/přístroje/skříně/svorky – značení kódem, jehož smysl, velikost a typ a barva písma, materiál štítků na kabely a vodiče musí odpovídat technickým normám investora, ČSN, PNE. </w:t>
      </w:r>
    </w:p>
    <w:p w14:paraId="77992899" w14:textId="28D0740B" w:rsidR="002835FE" w:rsidRPr="009A5E3F" w:rsidRDefault="002835FE" w:rsidP="00A91F40">
      <w:pPr>
        <w:jc w:val="both"/>
        <w:rPr>
          <w:lang w:val="cs-CZ"/>
        </w:rPr>
      </w:pPr>
      <w:r w:rsidRPr="009A5E3F">
        <w:rPr>
          <w:lang w:val="cs-CZ"/>
        </w:rPr>
        <w:t>Veškeré zařízení musí být v rámci dodávky v kompletním stavu a funkční. Součástí dodávky budou příslušné atesty použitých materiálů, revizní zprávy a výkresy skutečného stavu. Všechny použité výrobky a materiály musí být 1. jakostní třídy a musí odpovídat požadavkům dle zák. č. 22/97 Sb. a souvisejícím nařízením vlády ČR. Všechny výrobky a zařízení, která podléhají povinnému schvalování a certifikaci ve smyslu zákona č. 30/68 Sb./zákon č. 84/87 – úplné znění zákona o státním zkušebnictví, jak vyplývá ze změn a doplnění provedených zákonem č. 54/87/Sb. vyhlášek ČUBP č. 20/79 a č. 59/83 Sb. Musí být ve smyslu těchto zákonů a vyhlášek vybaveny příslušnými schvalovacími a certifikačními dokumenty. Bez těchto dokumentů nelze provést žádné instalace těchto výrobků a zařízení. V případě, že objednatel zjistí instalaci výrobků a zařízení, které nemají příslušné schvalovací a certifikační dokumenty, veškeré náklady na jejich odstranění a instalaci nových výrobků a zařízení musí plně uhradit zhotovitel výkonů včetně následných škod. Ze strany objednatele jsou uznávány pouze schvalovací a certifikační dokumenty zpracované autorizovanými zkušebnami. Při výrobě zařízení, instalačního materiálu a všech použitých komponentů musí být z hlediska řízení jakosti postupováno dle norem ISO 9000 – ISO 9004. Případné odchylky od projektové dokumentace, které se mohou vyskytnout při realizaci díla, je nutné řešit současně s prováděním stavebních a montážních prací na stavbě, po předchozí konzultaci se zhotovitelem projektu pro provedení stavby, dle platných zákonů, ČSN, směrnic, nařízení vlády. Před zahájením prací na dodávce a montáži zařízení je nutno provést ověření, zda skutečný stav na stavbě odpovídá výkresovému provedení. V případě nejasností v dokumentaci je nutno zastavit dodávku i montáž a</w:t>
      </w:r>
      <w:r w:rsidR="00971D6F">
        <w:rPr>
          <w:lang w:val="cs-CZ"/>
        </w:rPr>
        <w:t> </w:t>
      </w:r>
      <w:r w:rsidRPr="009A5E3F">
        <w:rPr>
          <w:lang w:val="cs-CZ"/>
        </w:rPr>
        <w:t>tuto situaci řešit. Tato projektová dokumentace není výrobní, konstrukční ani dílenskou dokumentací. Výrobní a konstrukční dokumentaci si zhotovitel zajistí na vlastní náklady a režii. Nedílnou součástí této projektové dokumentace je technická zpráva, technická specifikace materiálu, výkresy. Všechny zákony, nařízení vlády, vyhlášky, normativy, normy ČSN, ČSN EN jsou uvažovány v posledním platném znění. Po skončení montáže provede montážní firma výchozí revizi vč. protokolu. Dále budou prováděny průběžné revize ve lhůtách dle ČSN. Zhotovitel se stává převzetím této dokumentace zodpovědným za rozsah, souhlasí s jejím provedením a zodpovídá za detaily a technická řešení vyplývající z této dokumentace. V případě, že nalezne před zahájením i</w:t>
      </w:r>
      <w:r w:rsidR="00A16B0C">
        <w:rPr>
          <w:lang w:val="cs-CZ"/>
        </w:rPr>
        <w:t> </w:t>
      </w:r>
      <w:r w:rsidRPr="009A5E3F">
        <w:rPr>
          <w:lang w:val="cs-CZ"/>
        </w:rPr>
        <w:t xml:space="preserve">v průběhu prací v dokumentaci nedostatky nebo bude mít pochybnosti o její proveditelnosti, je povinen tyto nerostly řešit v souladu s ČSN. </w:t>
      </w:r>
    </w:p>
    <w:p w14:paraId="1A8DFB77" w14:textId="77777777" w:rsidR="002835FE" w:rsidRPr="009A5E3F" w:rsidRDefault="002835FE" w:rsidP="00A91F40">
      <w:pPr>
        <w:pStyle w:val="Nadpis2"/>
        <w:jc w:val="both"/>
        <w:rPr>
          <w:lang w:val="cs-CZ"/>
        </w:rPr>
      </w:pPr>
      <w:bookmarkStart w:id="283" w:name="_Toc121376598"/>
      <w:bookmarkStart w:id="284" w:name="_Toc121392125"/>
      <w:r w:rsidRPr="009A5E3F">
        <w:rPr>
          <w:lang w:val="cs-CZ"/>
        </w:rPr>
        <w:lastRenderedPageBreak/>
        <w:t>Technické a legislativní požadavky</w:t>
      </w:r>
      <w:bookmarkEnd w:id="283"/>
      <w:bookmarkEnd w:id="284"/>
    </w:p>
    <w:p w14:paraId="26C70688" w14:textId="200C19DD" w:rsidR="002835FE" w:rsidRPr="009A5E3F" w:rsidRDefault="002835FE" w:rsidP="00A91F40">
      <w:pPr>
        <w:pStyle w:val="Odstavecseseznamem"/>
        <w:numPr>
          <w:ilvl w:val="0"/>
          <w:numId w:val="19"/>
        </w:numPr>
        <w:jc w:val="both"/>
        <w:rPr>
          <w:lang w:val="cs-CZ"/>
        </w:rPr>
      </w:pPr>
      <w:r w:rsidRPr="009A5E3F">
        <w:rPr>
          <w:lang w:val="cs-CZ"/>
        </w:rPr>
        <w:t>Práce na elektrickém zařízení budou prováděny dle požadavků PNE 33 0000-6. Pro ochranu před úrazem el. proudem jsou závazná ustanovení ČSN 33 2000-4-41 ed.</w:t>
      </w:r>
      <w:r w:rsidR="00812964">
        <w:rPr>
          <w:lang w:val="cs-CZ"/>
        </w:rPr>
        <w:t>3</w:t>
      </w:r>
      <w:r w:rsidRPr="009A5E3F">
        <w:rPr>
          <w:lang w:val="cs-CZ"/>
        </w:rPr>
        <w:t xml:space="preserve"> Z1. Dimenzování vodičů popisuje norma ČSN 33 2000-4-43 ed.2 a pro kladení vodičů platí ČSN 33 2000-5-52 ed.2.</w:t>
      </w:r>
    </w:p>
    <w:p w14:paraId="17634CFC" w14:textId="488E9FCD" w:rsidR="002835FE" w:rsidRPr="009A5E3F" w:rsidRDefault="002835FE" w:rsidP="00A91F40">
      <w:pPr>
        <w:pStyle w:val="Odstavecseseznamem"/>
        <w:numPr>
          <w:ilvl w:val="0"/>
          <w:numId w:val="19"/>
        </w:numPr>
        <w:jc w:val="both"/>
        <w:rPr>
          <w:lang w:val="cs-CZ"/>
        </w:rPr>
      </w:pPr>
      <w:r w:rsidRPr="009A5E3F">
        <w:rPr>
          <w:lang w:val="cs-CZ"/>
        </w:rPr>
        <w:t>Ochrana proti přepětí musí být Zhotovitelem řešena v souladu s platnými normami ČSN EN 62305-1</w:t>
      </w:r>
      <w:r w:rsidR="007B2FC0">
        <w:rPr>
          <w:lang w:val="cs-CZ"/>
        </w:rPr>
        <w:t xml:space="preserve"> ED.2</w:t>
      </w:r>
      <w:r w:rsidRPr="009A5E3F">
        <w:rPr>
          <w:lang w:val="cs-CZ"/>
        </w:rPr>
        <w:t>, a ČSN EN 62305-4</w:t>
      </w:r>
      <w:r w:rsidR="007B2FC0">
        <w:rPr>
          <w:lang w:val="cs-CZ"/>
        </w:rPr>
        <w:t xml:space="preserve"> ED.2</w:t>
      </w:r>
      <w:r w:rsidRPr="009A5E3F">
        <w:rPr>
          <w:lang w:val="cs-CZ"/>
        </w:rPr>
        <w:t xml:space="preserve">. </w:t>
      </w:r>
    </w:p>
    <w:p w14:paraId="4674B5D5" w14:textId="77777777" w:rsidR="002835FE" w:rsidRPr="009A5E3F" w:rsidRDefault="002835FE" w:rsidP="00A91F40">
      <w:pPr>
        <w:pStyle w:val="Odstavecseseznamem"/>
        <w:numPr>
          <w:ilvl w:val="0"/>
          <w:numId w:val="19"/>
        </w:numPr>
        <w:jc w:val="both"/>
        <w:rPr>
          <w:lang w:val="cs-CZ"/>
        </w:rPr>
      </w:pPr>
      <w:r w:rsidRPr="009A5E3F">
        <w:rPr>
          <w:lang w:val="cs-CZ"/>
        </w:rPr>
        <w:t>Uzemnění všeho dodávaného zařízení musí být provedeno podle norem pro jednotlivá zařízení a podle ČSN 33 2000-5-54 a ČSN 33 2000-4-41 a ostatních souvisejících norem.</w:t>
      </w:r>
    </w:p>
    <w:p w14:paraId="7BF06766" w14:textId="77777777" w:rsidR="002835FE" w:rsidRPr="009A5E3F" w:rsidRDefault="002835FE" w:rsidP="00A91F40">
      <w:pPr>
        <w:pStyle w:val="Odstavecseseznamem"/>
        <w:numPr>
          <w:ilvl w:val="0"/>
          <w:numId w:val="19"/>
        </w:numPr>
        <w:jc w:val="both"/>
        <w:rPr>
          <w:lang w:val="cs-CZ"/>
        </w:rPr>
      </w:pPr>
      <w:r w:rsidRPr="009A5E3F">
        <w:rPr>
          <w:lang w:val="cs-CZ"/>
        </w:rPr>
        <w:t xml:space="preserve">Pro navrhování kabelových vedení a kabelových systémů platí požadavky ČSN 33 2000-5-52 a ČSN 33 2000-4-43 (pro NN zařízení). </w:t>
      </w:r>
    </w:p>
    <w:p w14:paraId="0E92F737" w14:textId="77777777" w:rsidR="002835FE" w:rsidRPr="009A5E3F" w:rsidRDefault="002835FE" w:rsidP="00A91F40">
      <w:pPr>
        <w:pStyle w:val="Odstavecseseznamem"/>
        <w:numPr>
          <w:ilvl w:val="0"/>
          <w:numId w:val="19"/>
        </w:numPr>
        <w:jc w:val="both"/>
        <w:rPr>
          <w:lang w:val="cs-CZ"/>
        </w:rPr>
      </w:pPr>
      <w:r w:rsidRPr="009A5E3F">
        <w:rPr>
          <w:lang w:val="cs-CZ"/>
        </w:rPr>
        <w:t>Nové ocelové konstrukce a potrubní rozvody musí být též vodivě propojeny a uzemněny v souladu s ČSN 33 2000-5-54 a ČSN 33 2000-4-41. Zároveň musí být naplněna závazná ustanovení uvedená v ČSN řady ČSN EN 60079-17.</w:t>
      </w:r>
    </w:p>
    <w:p w14:paraId="70BAB99E" w14:textId="0C8CD78C" w:rsidR="002835FE" w:rsidRPr="009A5E3F" w:rsidRDefault="002835FE" w:rsidP="00A91F40">
      <w:pPr>
        <w:pStyle w:val="Odstavecseseznamem"/>
        <w:numPr>
          <w:ilvl w:val="0"/>
          <w:numId w:val="19"/>
        </w:numPr>
        <w:jc w:val="both"/>
        <w:rPr>
          <w:lang w:val="cs-CZ"/>
        </w:rPr>
      </w:pPr>
      <w:r w:rsidRPr="009A5E3F">
        <w:rPr>
          <w:lang w:val="cs-CZ"/>
        </w:rPr>
        <w:t>Provedení protipožárního zabezpečení kabelových tras se musí řídit platnou legislativou a</w:t>
      </w:r>
      <w:r w:rsidR="00842937">
        <w:rPr>
          <w:lang w:val="cs-CZ"/>
        </w:rPr>
        <w:t> </w:t>
      </w:r>
      <w:r w:rsidRPr="009A5E3F">
        <w:rPr>
          <w:lang w:val="cs-CZ"/>
        </w:rPr>
        <w:t xml:space="preserve">platnými normami řady ČSN 73 </w:t>
      </w:r>
      <w:proofErr w:type="gramStart"/>
      <w:r w:rsidRPr="009A5E3F">
        <w:rPr>
          <w:lang w:val="cs-CZ"/>
        </w:rPr>
        <w:t>08xx - zejména</w:t>
      </w:r>
      <w:proofErr w:type="gramEnd"/>
      <w:r w:rsidRPr="009A5E3F">
        <w:rPr>
          <w:lang w:val="cs-CZ"/>
        </w:rPr>
        <w:t xml:space="preserve"> ČSN 73 0804, ČSN 73 0810, ČSN 73 0848 a platnými normami řady ČSN EN 13501.</w:t>
      </w:r>
    </w:p>
    <w:p w14:paraId="7B759758" w14:textId="77777777" w:rsidR="002835FE" w:rsidRPr="009A5E3F" w:rsidRDefault="002835FE" w:rsidP="00A91F40">
      <w:pPr>
        <w:pStyle w:val="Odstavecseseznamem"/>
        <w:numPr>
          <w:ilvl w:val="0"/>
          <w:numId w:val="19"/>
        </w:numPr>
        <w:jc w:val="both"/>
        <w:rPr>
          <w:lang w:val="cs-CZ"/>
        </w:rPr>
      </w:pPr>
      <w:r w:rsidRPr="009A5E3F">
        <w:rPr>
          <w:lang w:val="cs-CZ"/>
        </w:rPr>
        <w:t>Po ukončení montáží/demontáží kabelů musí být veškeré kabelové prostupy a kabelové přepážky, využité při realizaci uvedeny Zhotovitelem do původního stavu.</w:t>
      </w:r>
    </w:p>
    <w:p w14:paraId="522FDD3E" w14:textId="77777777" w:rsidR="002835FE" w:rsidRPr="009A5E3F" w:rsidRDefault="002835FE" w:rsidP="00A91F40">
      <w:pPr>
        <w:pStyle w:val="Odstavecseseznamem"/>
        <w:numPr>
          <w:ilvl w:val="0"/>
          <w:numId w:val="19"/>
        </w:numPr>
        <w:jc w:val="both"/>
        <w:rPr>
          <w:lang w:val="cs-CZ"/>
        </w:rPr>
      </w:pPr>
      <w:r w:rsidRPr="009A5E3F">
        <w:rPr>
          <w:lang w:val="cs-CZ"/>
        </w:rPr>
        <w:t xml:space="preserve">Utěsnění kabelových prostupů oddělující jednotlivé požární úseky musí být provedeno podle EP doporučení ESČ 33.01.02 a oborové legislativě PNE 38 2157 s požadovanou požární odolností. </w:t>
      </w:r>
    </w:p>
    <w:p w14:paraId="59139F11" w14:textId="77777777" w:rsidR="002835FE" w:rsidRPr="009A5E3F" w:rsidRDefault="002835FE" w:rsidP="00A91F40">
      <w:pPr>
        <w:pStyle w:val="Odstavecseseznamem"/>
        <w:numPr>
          <w:ilvl w:val="0"/>
          <w:numId w:val="19"/>
        </w:numPr>
        <w:jc w:val="both"/>
        <w:rPr>
          <w:lang w:val="cs-CZ"/>
        </w:rPr>
      </w:pPr>
      <w:r w:rsidRPr="009A5E3F">
        <w:rPr>
          <w:lang w:val="cs-CZ"/>
        </w:rPr>
        <w:t>Hlavní protipožární přepážky mezi jednotlivými požárními úseky musí mít požární odolnost minimálně EI60.</w:t>
      </w:r>
    </w:p>
    <w:p w14:paraId="0815BBDA" w14:textId="77777777" w:rsidR="002835FE" w:rsidRPr="009A5E3F" w:rsidRDefault="002835FE" w:rsidP="00A91F40">
      <w:pPr>
        <w:pStyle w:val="Odstavecseseznamem"/>
        <w:numPr>
          <w:ilvl w:val="0"/>
          <w:numId w:val="19"/>
        </w:numPr>
        <w:jc w:val="both"/>
        <w:rPr>
          <w:lang w:val="cs-CZ"/>
        </w:rPr>
      </w:pPr>
      <w:r w:rsidRPr="009A5E3F">
        <w:rPr>
          <w:lang w:val="cs-CZ"/>
        </w:rPr>
        <w:t xml:space="preserve">Každá přepážka musí být označena z obou stran a musí být označena štítkem s údaji uvedenými ve </w:t>
      </w:r>
      <w:proofErr w:type="spellStart"/>
      <w:r w:rsidRPr="009A5E3F">
        <w:rPr>
          <w:lang w:val="cs-CZ"/>
        </w:rPr>
        <w:t>Vyhl</w:t>
      </w:r>
      <w:proofErr w:type="spellEnd"/>
      <w:r w:rsidRPr="009A5E3F">
        <w:rPr>
          <w:lang w:val="cs-CZ"/>
        </w:rPr>
        <w:t xml:space="preserve">. č.23/ 2008 Sb., se změnami ve </w:t>
      </w:r>
      <w:proofErr w:type="spellStart"/>
      <w:r w:rsidRPr="009A5E3F">
        <w:rPr>
          <w:lang w:val="cs-CZ"/>
        </w:rPr>
        <w:t>Vyhl</w:t>
      </w:r>
      <w:proofErr w:type="spellEnd"/>
      <w:r w:rsidRPr="009A5E3F">
        <w:rPr>
          <w:lang w:val="cs-CZ"/>
        </w:rPr>
        <w:t>. č.268/ 2011 Sb.</w:t>
      </w:r>
    </w:p>
    <w:p w14:paraId="782862FC" w14:textId="60008916" w:rsidR="002835FE" w:rsidRPr="009A5E3F" w:rsidRDefault="002835FE" w:rsidP="00A91F40">
      <w:pPr>
        <w:pStyle w:val="Odstavecseseznamem"/>
        <w:numPr>
          <w:ilvl w:val="0"/>
          <w:numId w:val="19"/>
        </w:numPr>
        <w:jc w:val="both"/>
        <w:rPr>
          <w:lang w:val="cs-CZ"/>
        </w:rPr>
      </w:pPr>
      <w:r w:rsidRPr="009A5E3F">
        <w:rPr>
          <w:lang w:val="cs-CZ"/>
        </w:rPr>
        <w:t>Zhotovitel protipožárních ucpávek/přepážek/nátěrů musí vlastnit platné certifikáty/ osvědčení pro provádění protipožárního zabezpečení kabelových tras od výrobců použitých protipožárních materiálů</w:t>
      </w:r>
      <w:r w:rsidR="00A16B0C">
        <w:rPr>
          <w:lang w:val="cs-CZ"/>
        </w:rPr>
        <w:t>,</w:t>
      </w:r>
      <w:r w:rsidRPr="009A5E3F">
        <w:rPr>
          <w:lang w:val="cs-CZ"/>
        </w:rPr>
        <w:t xml:space="preserve"> a to včetně osvědčení pro provádění předepsaných kontrolních prací podle </w:t>
      </w:r>
      <w:proofErr w:type="spellStart"/>
      <w:r w:rsidRPr="009A5E3F">
        <w:rPr>
          <w:lang w:val="cs-CZ"/>
        </w:rPr>
        <w:t>Vyhl</w:t>
      </w:r>
      <w:proofErr w:type="spellEnd"/>
      <w:r w:rsidRPr="009A5E3F">
        <w:rPr>
          <w:lang w:val="cs-CZ"/>
        </w:rPr>
        <w:t>. MV č.246/ 2011 Sb., v platném znění.</w:t>
      </w:r>
    </w:p>
    <w:p w14:paraId="1031DDD0" w14:textId="77777777" w:rsidR="002835FE" w:rsidRPr="009A5E3F" w:rsidRDefault="002835FE" w:rsidP="00A91F40">
      <w:pPr>
        <w:pStyle w:val="Odstavecseseznamem"/>
        <w:numPr>
          <w:ilvl w:val="0"/>
          <w:numId w:val="19"/>
        </w:numPr>
        <w:jc w:val="both"/>
        <w:rPr>
          <w:lang w:val="cs-CZ"/>
        </w:rPr>
      </w:pPr>
      <w:r w:rsidRPr="009A5E3F">
        <w:rPr>
          <w:lang w:val="cs-CZ"/>
        </w:rPr>
        <w:t xml:space="preserve">Pracovníci Zhotovitele nebo jeho případných subdodavatelů se musí před začátkem pracovní činnosti prokázat platným osvědčením o odborné způsobilosti v elektrotechnice podle vyhlášky ČÚBP č. 50/1978 Sb. nebo NV č. 194/2022 Sb., které je opravňuje vykonávat práce na elektrickém zařízení. </w:t>
      </w:r>
    </w:p>
    <w:p w14:paraId="32B65F4C" w14:textId="77777777" w:rsidR="002835FE" w:rsidRPr="009A5E3F" w:rsidRDefault="002835FE" w:rsidP="00A91F40">
      <w:pPr>
        <w:pStyle w:val="Odstavecseseznamem"/>
        <w:numPr>
          <w:ilvl w:val="0"/>
          <w:numId w:val="19"/>
        </w:numPr>
        <w:jc w:val="both"/>
        <w:rPr>
          <w:lang w:val="cs-CZ"/>
        </w:rPr>
      </w:pPr>
      <w:r w:rsidRPr="009A5E3F">
        <w:rPr>
          <w:lang w:val="cs-CZ"/>
        </w:rPr>
        <w:t>Dílo, jako celek, musí splňovat požadavky na elektromagnetickou odolnost vůči rušivým vlivům v souladu s platnými normami pro EMC zejména pak požadavky uvedené v ČSN EN 61000-6-5 - Odolnost pro zařízení používané v elektrárnách a rozvodnách.</w:t>
      </w:r>
    </w:p>
    <w:p w14:paraId="0657A1D4" w14:textId="77777777" w:rsidR="002835FE" w:rsidRPr="009A5E3F" w:rsidRDefault="002835FE" w:rsidP="00A91F40">
      <w:pPr>
        <w:pStyle w:val="Odstavecseseznamem"/>
        <w:numPr>
          <w:ilvl w:val="0"/>
          <w:numId w:val="19"/>
        </w:numPr>
        <w:jc w:val="both"/>
        <w:rPr>
          <w:lang w:val="cs-CZ"/>
        </w:rPr>
      </w:pPr>
      <w:r w:rsidRPr="009A5E3F">
        <w:rPr>
          <w:lang w:val="cs-CZ"/>
        </w:rPr>
        <w:t xml:space="preserve">Zhotovitel při realizaci musí dodržet bezpečnostní požadavky ICT v souladu s SKČ_ST_0027, VP H – </w:t>
      </w:r>
      <w:proofErr w:type="spellStart"/>
      <w:r w:rsidRPr="009A5E3F">
        <w:rPr>
          <w:lang w:val="cs-CZ"/>
        </w:rPr>
        <w:t>Bezpecnostni</w:t>
      </w:r>
      <w:proofErr w:type="spellEnd"/>
      <w:r w:rsidRPr="009A5E3F">
        <w:rPr>
          <w:lang w:val="cs-CZ"/>
        </w:rPr>
        <w:t xml:space="preserve"> požadavky pro dodávky kritické informační infrastruktury (viz příloha P_TS_04 tohoto dokumentu). </w:t>
      </w:r>
    </w:p>
    <w:p w14:paraId="2DB678D3" w14:textId="658884AB" w:rsidR="002835FE" w:rsidRPr="009A5E3F" w:rsidRDefault="002835FE" w:rsidP="00A91F40">
      <w:pPr>
        <w:pStyle w:val="Odstavecseseznamem"/>
        <w:numPr>
          <w:ilvl w:val="0"/>
          <w:numId w:val="19"/>
        </w:numPr>
        <w:jc w:val="both"/>
        <w:rPr>
          <w:lang w:val="cs-CZ"/>
        </w:rPr>
      </w:pPr>
      <w:r w:rsidRPr="009A5E3F">
        <w:rPr>
          <w:lang w:val="cs-CZ"/>
        </w:rPr>
        <w:t>Nově instalované technologické zařízení a související příslušenství musí být upraveno tak, aby odpovídalo bezpečnostním požadavkům ve smyslu platných legislativních předpisů a</w:t>
      </w:r>
      <w:r w:rsidR="00842937">
        <w:rPr>
          <w:lang w:val="cs-CZ"/>
        </w:rPr>
        <w:t> </w:t>
      </w:r>
      <w:r w:rsidRPr="009A5E3F">
        <w:rPr>
          <w:lang w:val="cs-CZ"/>
        </w:rPr>
        <w:t>technickým normám, souvisejících s provozem těchto zařízení, zejména pak:</w:t>
      </w:r>
    </w:p>
    <w:p w14:paraId="21821834" w14:textId="57AD862B" w:rsidR="002835FE" w:rsidRPr="009A5E3F" w:rsidRDefault="002835FE" w:rsidP="00A91F40">
      <w:pPr>
        <w:pStyle w:val="Odstavecseseznamem"/>
        <w:numPr>
          <w:ilvl w:val="0"/>
          <w:numId w:val="19"/>
        </w:numPr>
        <w:ind w:left="1134"/>
        <w:jc w:val="both"/>
        <w:rPr>
          <w:lang w:val="cs-CZ"/>
        </w:rPr>
      </w:pPr>
      <w:r w:rsidRPr="009A5E3F">
        <w:rPr>
          <w:lang w:val="cs-CZ"/>
        </w:rPr>
        <w:t>NV č. 378/2001 Sb., kterým se stanoví bližší požadavky na bezpečný provoz a</w:t>
      </w:r>
      <w:r w:rsidR="00842937">
        <w:rPr>
          <w:lang w:val="cs-CZ"/>
        </w:rPr>
        <w:t> </w:t>
      </w:r>
      <w:r w:rsidRPr="009A5E3F">
        <w:rPr>
          <w:lang w:val="cs-CZ"/>
        </w:rPr>
        <w:t>používání strojů, technických zařízení přístrojů a nářadí;</w:t>
      </w:r>
    </w:p>
    <w:p w14:paraId="538C6236" w14:textId="77777777" w:rsidR="002835FE" w:rsidRPr="009A5E3F" w:rsidRDefault="002835FE" w:rsidP="00A91F40">
      <w:pPr>
        <w:pStyle w:val="Odstavecseseznamem"/>
        <w:numPr>
          <w:ilvl w:val="0"/>
          <w:numId w:val="19"/>
        </w:numPr>
        <w:ind w:left="1134"/>
        <w:jc w:val="both"/>
        <w:rPr>
          <w:lang w:val="cs-CZ"/>
        </w:rPr>
      </w:pPr>
      <w:r w:rsidRPr="009A5E3F">
        <w:rPr>
          <w:lang w:val="cs-CZ"/>
        </w:rPr>
        <w:t>NV č. 118/2016 (o posuzování shody elektrických zařízení určených pro používání v určitých mezích napětí při jejich dodávání na trh);</w:t>
      </w:r>
    </w:p>
    <w:p w14:paraId="0EFEE9D1" w14:textId="77777777" w:rsidR="002835FE" w:rsidRPr="009A5E3F" w:rsidRDefault="002835FE" w:rsidP="00A91F40">
      <w:pPr>
        <w:pStyle w:val="Odstavecseseznamem"/>
        <w:numPr>
          <w:ilvl w:val="0"/>
          <w:numId w:val="19"/>
        </w:numPr>
        <w:ind w:left="1134"/>
        <w:jc w:val="both"/>
        <w:rPr>
          <w:lang w:val="cs-CZ"/>
        </w:rPr>
      </w:pPr>
      <w:r w:rsidRPr="009A5E3F">
        <w:rPr>
          <w:lang w:val="cs-CZ"/>
        </w:rPr>
        <w:t>NV č. 117/2016 Sb., kterým se stanoví požadavky na výrobky z hlediska elektromagnetické kompatibility;</w:t>
      </w:r>
    </w:p>
    <w:p w14:paraId="20C58F14" w14:textId="114E96E1" w:rsidR="002835FE" w:rsidRPr="009A5E3F" w:rsidRDefault="002835FE" w:rsidP="00A91F40">
      <w:pPr>
        <w:pStyle w:val="Odstavecseseznamem"/>
        <w:numPr>
          <w:ilvl w:val="0"/>
          <w:numId w:val="19"/>
        </w:numPr>
        <w:ind w:left="1134"/>
        <w:jc w:val="both"/>
        <w:rPr>
          <w:lang w:val="cs-CZ"/>
        </w:rPr>
      </w:pPr>
      <w:r w:rsidRPr="009A5E3F">
        <w:rPr>
          <w:lang w:val="cs-CZ"/>
        </w:rPr>
        <w:t>NV č. 176/2008 Sb., kterým se stanoví požadavky na strojní zařízení.</w:t>
      </w:r>
    </w:p>
    <w:p w14:paraId="560EAC69" w14:textId="77777777" w:rsidR="002835FE" w:rsidRPr="009A5E3F" w:rsidRDefault="002835FE" w:rsidP="00A91F40">
      <w:pPr>
        <w:jc w:val="both"/>
        <w:rPr>
          <w:lang w:val="cs-CZ"/>
        </w:rPr>
      </w:pPr>
      <w:r w:rsidRPr="009A5E3F">
        <w:rPr>
          <w:lang w:val="cs-CZ"/>
        </w:rPr>
        <w:lastRenderedPageBreak/>
        <w:t>Veškeré nově dodávané zařízení a pracovní postupy musí vyhovovat normám a právním předpisům bezpečnosti práce, hygieny a ochrany zdraví a ochrany životního prostředí, zvláště pak zákonu č. 258/2000 Sb. o ochraně veřejného zdraví a Nařízení vlády č. 272/2011 Sb. o ochraně zdraví před nepříznivými účinky hluku a vibrací. Veškeré nové zařízení musí být navrženo tak, aby splňovalo Zákon o požární ochraně č.133/1985 Sb. (ve znění pozdějších předpisů) a všechny závazné normy týkající se požární bezpečnosti.</w:t>
      </w:r>
    </w:p>
    <w:p w14:paraId="278A4057" w14:textId="77777777" w:rsidR="002835FE" w:rsidRPr="009A5E3F" w:rsidRDefault="002835FE" w:rsidP="00A91F40">
      <w:pPr>
        <w:pStyle w:val="Nadpis2"/>
        <w:jc w:val="both"/>
        <w:rPr>
          <w:lang w:val="cs-CZ"/>
        </w:rPr>
      </w:pPr>
      <w:bookmarkStart w:id="285" w:name="_Toc121376599"/>
      <w:bookmarkStart w:id="286" w:name="_Toc121392126"/>
      <w:r w:rsidRPr="009A5E3F">
        <w:rPr>
          <w:lang w:val="cs-CZ"/>
        </w:rPr>
        <w:t>Požadavky na likvidaci demontovaných komponent</w:t>
      </w:r>
      <w:bookmarkEnd w:id="285"/>
      <w:bookmarkEnd w:id="286"/>
    </w:p>
    <w:p w14:paraId="7DD30685" w14:textId="01F9AC5E" w:rsidR="002835FE" w:rsidRPr="009A5E3F" w:rsidRDefault="002835FE" w:rsidP="00A91F40">
      <w:pPr>
        <w:jc w:val="both"/>
        <w:rPr>
          <w:lang w:val="cs-CZ"/>
        </w:rPr>
      </w:pPr>
      <w:r w:rsidRPr="009A5E3F">
        <w:rPr>
          <w:lang w:val="cs-CZ"/>
        </w:rPr>
        <w:t>Zhotovitel vypracuje seznam všech trvale demontovaných komponent, který předá odpovědnému zástupci Objednatele ještě před zahájením samotné demontáže. Zástupci Objednatele posoudí a</w:t>
      </w:r>
      <w:r w:rsidR="00842937">
        <w:rPr>
          <w:lang w:val="cs-CZ"/>
        </w:rPr>
        <w:t> </w:t>
      </w:r>
      <w:proofErr w:type="gramStart"/>
      <w:r w:rsidRPr="009A5E3F">
        <w:rPr>
          <w:lang w:val="cs-CZ"/>
        </w:rPr>
        <w:t>určí</w:t>
      </w:r>
      <w:proofErr w:type="gramEnd"/>
      <w:r w:rsidRPr="009A5E3F">
        <w:rPr>
          <w:lang w:val="cs-CZ"/>
        </w:rPr>
        <w:t>, které demontované zařízení nebude likvidováno a bude prokazatelně předáno odpovědným zástupcům Objednatele na určeném místě (zápis v montážním deníku). Seznam přístrojů a zařízení, které nebudou likvidovány, předá Objednatel Zhotoviteli před zahájením demontážních prací.</w:t>
      </w:r>
    </w:p>
    <w:p w14:paraId="23AE1002" w14:textId="77777777" w:rsidR="002835FE" w:rsidRPr="009A5E3F" w:rsidRDefault="002835FE" w:rsidP="00A91F40">
      <w:pPr>
        <w:jc w:val="both"/>
        <w:rPr>
          <w:lang w:val="cs-CZ"/>
        </w:rPr>
      </w:pPr>
      <w:r w:rsidRPr="009A5E3F">
        <w:rPr>
          <w:lang w:val="cs-CZ"/>
        </w:rPr>
        <w:t>Veškerý šrot bude zpracován na šrotové rozměry a následně prokazatelně předán na sběrné místo v areálu EPC dle určení odpovědných pracovníků Objednatele, kteří mohou vyžadovat, aby se tak dělo za jejich přítomnosti.</w:t>
      </w:r>
    </w:p>
    <w:p w14:paraId="67A8E195" w14:textId="77777777" w:rsidR="002835FE" w:rsidRPr="009A5E3F" w:rsidRDefault="002835FE" w:rsidP="00A91F40">
      <w:pPr>
        <w:jc w:val="both"/>
        <w:rPr>
          <w:lang w:val="cs-CZ"/>
        </w:rPr>
      </w:pPr>
      <w:r w:rsidRPr="009A5E3F">
        <w:rPr>
          <w:lang w:val="cs-CZ"/>
        </w:rPr>
        <w:t>Likvidaci odpadů a úpravu šrotu na „šrotové“ rozměry provede Zhotovitel na svoje náklady jako součást plnění předmětu díla.</w:t>
      </w:r>
    </w:p>
    <w:p w14:paraId="54E30E8F" w14:textId="77777777" w:rsidR="002835FE" w:rsidRPr="009A5E3F" w:rsidRDefault="002835FE" w:rsidP="00A91F40">
      <w:pPr>
        <w:jc w:val="both"/>
        <w:rPr>
          <w:lang w:val="cs-CZ"/>
        </w:rPr>
      </w:pPr>
      <w:r w:rsidRPr="009A5E3F">
        <w:rPr>
          <w:lang w:val="cs-CZ"/>
        </w:rPr>
        <w:t>Ve všech využívaných prostorech musí být Zhotovitelem nepřetržitě udržován pořádek. Realizací díla vzniklý odpad musí být okamžitě na náklady Zhotovitele ekologicky likvidován.</w:t>
      </w:r>
    </w:p>
    <w:p w14:paraId="25B26056" w14:textId="1E9D2C09" w:rsidR="002835FE" w:rsidRPr="009A5E3F" w:rsidRDefault="002835FE" w:rsidP="00A91F40">
      <w:pPr>
        <w:pStyle w:val="Nadpis1"/>
        <w:jc w:val="both"/>
        <w:rPr>
          <w:lang w:val="cs-CZ"/>
        </w:rPr>
      </w:pPr>
      <w:bookmarkStart w:id="287" w:name="_Toc121376600"/>
      <w:bookmarkStart w:id="288" w:name="_Toc121392127"/>
      <w:r w:rsidRPr="009A5E3F">
        <w:rPr>
          <w:lang w:val="cs-CZ"/>
        </w:rPr>
        <w:t>Přílohy</w:t>
      </w:r>
      <w:bookmarkEnd w:id="287"/>
      <w:bookmarkEnd w:id="288"/>
    </w:p>
    <w:p w14:paraId="703E6AF3" w14:textId="273459D3" w:rsidR="002835FE" w:rsidRPr="009A5E3F" w:rsidRDefault="00943293" w:rsidP="00A91F40">
      <w:pPr>
        <w:pStyle w:val="Odstavecseseznamem"/>
        <w:numPr>
          <w:ilvl w:val="0"/>
          <w:numId w:val="30"/>
        </w:numPr>
        <w:jc w:val="both"/>
        <w:rPr>
          <w:lang w:val="cs-CZ"/>
        </w:rPr>
      </w:pPr>
      <w:r w:rsidRPr="00943293">
        <w:rPr>
          <w:lang w:val="cs-CZ"/>
        </w:rPr>
        <w:t>S404T21-DP108-001_KS ASRTP</w:t>
      </w:r>
      <w:r>
        <w:rPr>
          <w:lang w:val="cs-CZ"/>
        </w:rPr>
        <w:t xml:space="preserve"> – Koncepční schéma ASŘTP</w:t>
      </w:r>
    </w:p>
    <w:p w14:paraId="2F2E62C2" w14:textId="55C75D3C" w:rsidR="002835FE" w:rsidRPr="009A5E3F" w:rsidRDefault="00694DF5" w:rsidP="00A91F40">
      <w:pPr>
        <w:pStyle w:val="Odstavecseseznamem"/>
        <w:numPr>
          <w:ilvl w:val="0"/>
          <w:numId w:val="30"/>
        </w:numPr>
        <w:jc w:val="both"/>
        <w:rPr>
          <w:lang w:val="cs-CZ"/>
        </w:rPr>
      </w:pPr>
      <w:r w:rsidRPr="00694DF5">
        <w:rPr>
          <w:lang w:val="cs-CZ"/>
        </w:rPr>
        <w:t>0404T21-DS102-407_DispAS</w:t>
      </w:r>
      <w:r w:rsidR="00943293">
        <w:rPr>
          <w:lang w:val="cs-CZ"/>
        </w:rPr>
        <w:t>R</w:t>
      </w:r>
      <w:r w:rsidRPr="00694DF5">
        <w:rPr>
          <w:lang w:val="cs-CZ"/>
        </w:rPr>
        <w:t>TP</w:t>
      </w:r>
      <w:r w:rsidR="00943293">
        <w:rPr>
          <w:lang w:val="cs-CZ"/>
        </w:rPr>
        <w:t xml:space="preserve"> – Dispozice ASŘTP</w:t>
      </w:r>
      <w:bookmarkEnd w:id="2"/>
    </w:p>
    <w:sectPr w:rsidR="002835FE" w:rsidRPr="009A5E3F" w:rsidSect="00210D46">
      <w:headerReference w:type="even" r:id="rId19"/>
      <w:headerReference w:type="default" r:id="rId20"/>
      <w:footerReference w:type="even" r:id="rId21"/>
      <w:footerReference w:type="default" r:id="rId22"/>
      <w:headerReference w:type="first" r:id="rId23"/>
      <w:footerReference w:type="first" r:id="rId24"/>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D57D" w14:textId="77777777" w:rsidR="00A25C3F" w:rsidRDefault="00A25C3F" w:rsidP="00D974A9">
      <w:pPr>
        <w:spacing w:after="0" w:line="240" w:lineRule="auto"/>
      </w:pPr>
      <w:r>
        <w:separator/>
      </w:r>
    </w:p>
  </w:endnote>
  <w:endnote w:type="continuationSeparator" w:id="0">
    <w:p w14:paraId="33464C8F" w14:textId="77777777" w:rsidR="00A25C3F" w:rsidRDefault="00A25C3F" w:rsidP="00D974A9">
      <w:pPr>
        <w:spacing w:after="0" w:line="240" w:lineRule="auto"/>
      </w:pPr>
      <w:r>
        <w:continuationSeparator/>
      </w:r>
    </w:p>
  </w:endnote>
  <w:endnote w:type="continuationNotice" w:id="1">
    <w:p w14:paraId="6CC48E19" w14:textId="77777777" w:rsidR="00E76986" w:rsidRDefault="00E769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F383" w14:textId="77777777" w:rsidR="00C776E9" w:rsidRDefault="00C776E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117A0CFF" w:rsidR="00210D46" w:rsidRDefault="00210D46" w:rsidP="00C87199">
    <w:pPr>
      <w:pStyle w:val="Zpat"/>
      <w:rPr>
        <w:noProof/>
      </w:rPr>
    </w:pPr>
  </w:p>
  <w:p w14:paraId="6C3EA435" w14:textId="77777777" w:rsidR="00210D46" w:rsidRDefault="00210D46" w:rsidP="00C87199">
    <w:pPr>
      <w:pStyle w:val="Zpat"/>
      <w:rPr>
        <w:noProof/>
      </w:rPr>
    </w:pPr>
  </w:p>
  <w:p w14:paraId="3A2E750C" w14:textId="77777777" w:rsidR="00210D46" w:rsidRPr="008F7EBE" w:rsidRDefault="00210D46" w:rsidP="00C87199">
    <w:pPr>
      <w:pStyle w:val="Zpat"/>
      <w:rPr>
        <w:noProof/>
        <w:lang w:val="de-DE"/>
      </w:rPr>
    </w:pPr>
    <w:r w:rsidRPr="008F7EBE">
      <w:rPr>
        <w:noProof/>
        <w:lang w:val="de-DE"/>
      </w:rPr>
      <w:t xml:space="preserve">Zakázkové číslo: 0404T21       </w:t>
    </w:r>
    <w:r w:rsidRPr="008F7EBE">
      <w:rPr>
        <w:noProof/>
        <w:lang w:val="de-DE"/>
      </w:rPr>
      <w:tab/>
      <w:t xml:space="preserve"> Archivní číslo:  S404T21-TS201-101</w:t>
    </w:r>
    <w:r w:rsidRPr="008F7EBE">
      <w:rPr>
        <w:noProof/>
        <w:lang w:val="de-DE"/>
      </w:rPr>
      <w:tab/>
      <w:t xml:space="preserve">Strana: </w:t>
    </w:r>
    <w:r w:rsidRPr="006E35AB">
      <w:rPr>
        <w:noProof/>
      </w:rPr>
      <w:fldChar w:fldCharType="begin"/>
    </w:r>
    <w:r w:rsidRPr="008F7EBE">
      <w:rPr>
        <w:noProof/>
        <w:lang w:val="de-DE"/>
      </w:rPr>
      <w:instrText>PAGE   \* MERGEFORMAT</w:instrText>
    </w:r>
    <w:r w:rsidRPr="006E35AB">
      <w:rPr>
        <w:noProof/>
      </w:rPr>
      <w:fldChar w:fldCharType="separate"/>
    </w:r>
    <w:r w:rsidRPr="008F7EBE">
      <w:rPr>
        <w:noProof/>
        <w:lang w:val="de-DE"/>
      </w:rPr>
      <w:t>4</w:t>
    </w:r>
    <w:r w:rsidRPr="006E35A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2FFA66D5" w:rsidR="00210D46" w:rsidRPr="000F0A85" w:rsidRDefault="00210D46" w:rsidP="00C87199">
    <w:pPr>
      <w:pStyle w:val="Zpat"/>
    </w:pPr>
  </w:p>
  <w:p w14:paraId="6DD5BED8" w14:textId="77777777" w:rsidR="00210D46" w:rsidRPr="00880625" w:rsidRDefault="00210D46" w:rsidP="00C87199">
    <w:pPr>
      <w:pStyle w:val="Zpat"/>
      <w:rPr>
        <w:lang w:val="de-L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38961C9D" w:rsidR="005B09EE" w:rsidRDefault="005B09E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25A3F196" w:rsidR="00EE3CB1" w:rsidRDefault="00EE3CB1" w:rsidP="00EE3CB1">
    <w:pPr>
      <w:pStyle w:val="Zpat"/>
      <w:rPr>
        <w:noProof/>
      </w:rPr>
    </w:pPr>
  </w:p>
  <w:p w14:paraId="613B4618" w14:textId="77777777" w:rsidR="00EE3CB1" w:rsidRDefault="00EE3CB1" w:rsidP="00EE3CB1">
    <w:pPr>
      <w:pStyle w:val="Zpat"/>
      <w:rPr>
        <w:noProof/>
      </w:rPr>
    </w:pPr>
  </w:p>
  <w:p w14:paraId="39FCF4A4" w14:textId="217A966B" w:rsidR="00EE3CB1" w:rsidRPr="008F7EBE"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8F7EBE">
      <w:rPr>
        <w:rFonts w:ascii="Arial Narrow" w:hAnsi="Arial Narrow"/>
        <w:noProof/>
        <w:sz w:val="18"/>
        <w:lang w:val="de-DE"/>
      </w:rPr>
      <w:t xml:space="preserve">Zakázkové číslo: 0404T21       </w:t>
    </w:r>
    <w:r w:rsidRPr="008F7EBE">
      <w:rPr>
        <w:rFonts w:ascii="Arial Narrow" w:hAnsi="Arial Narrow"/>
        <w:noProof/>
        <w:sz w:val="18"/>
        <w:lang w:val="de-DE"/>
      </w:rPr>
      <w:tab/>
      <w:t xml:space="preserve"> Archivní číslo:  S404T21-T</w:t>
    </w:r>
    <w:r w:rsidR="00A3773B" w:rsidRPr="008F7EBE">
      <w:rPr>
        <w:rFonts w:ascii="Arial Narrow" w:hAnsi="Arial Narrow"/>
        <w:noProof/>
        <w:sz w:val="18"/>
        <w:lang w:val="de-DE"/>
      </w:rPr>
      <w:t>P</w:t>
    </w:r>
    <w:r w:rsidR="009A5E3F" w:rsidRPr="008F7EBE">
      <w:rPr>
        <w:rFonts w:ascii="Arial Narrow" w:hAnsi="Arial Narrow"/>
        <w:noProof/>
        <w:sz w:val="18"/>
        <w:lang w:val="de-DE"/>
      </w:rPr>
      <w:t>1</w:t>
    </w:r>
    <w:r w:rsidR="00A3773B" w:rsidRPr="008F7EBE">
      <w:rPr>
        <w:rFonts w:ascii="Arial Narrow" w:hAnsi="Arial Narrow"/>
        <w:noProof/>
        <w:sz w:val="18"/>
        <w:lang w:val="de-DE"/>
      </w:rPr>
      <w:t>08</w:t>
    </w:r>
    <w:r w:rsidRPr="008F7EBE">
      <w:rPr>
        <w:rFonts w:ascii="Arial Narrow" w:hAnsi="Arial Narrow"/>
        <w:noProof/>
        <w:sz w:val="18"/>
        <w:lang w:val="de-DE"/>
      </w:rPr>
      <w:t>-</w:t>
    </w:r>
    <w:r w:rsidR="00A3773B" w:rsidRPr="008F7EBE">
      <w:rPr>
        <w:rFonts w:ascii="Arial Narrow" w:hAnsi="Arial Narrow"/>
        <w:noProof/>
        <w:sz w:val="18"/>
        <w:lang w:val="de-DE"/>
      </w:rPr>
      <w:t>0</w:t>
    </w:r>
    <w:r w:rsidRPr="008F7EBE">
      <w:rPr>
        <w:rFonts w:ascii="Arial Narrow" w:hAnsi="Arial Narrow"/>
        <w:noProof/>
        <w:sz w:val="18"/>
        <w:lang w:val="de-DE"/>
      </w:rPr>
      <w:t>01</w:t>
    </w:r>
    <w:r w:rsidRPr="008F7EBE">
      <w:rPr>
        <w:rFonts w:ascii="Arial Narrow" w:hAnsi="Arial Narrow"/>
        <w:noProof/>
        <w:sz w:val="18"/>
        <w:lang w:val="de-DE"/>
      </w:rPr>
      <w:tab/>
      <w:t xml:space="preserve">Strana: </w:t>
    </w:r>
    <w:r w:rsidRPr="00EE3CB1">
      <w:rPr>
        <w:rFonts w:ascii="Arial Narrow" w:hAnsi="Arial Narrow"/>
        <w:noProof/>
        <w:sz w:val="18"/>
      </w:rPr>
      <w:fldChar w:fldCharType="begin"/>
    </w:r>
    <w:r w:rsidRPr="008F7EBE">
      <w:rPr>
        <w:rFonts w:ascii="Arial Narrow" w:hAnsi="Arial Narrow"/>
        <w:noProof/>
        <w:sz w:val="18"/>
        <w:lang w:val="de-DE"/>
      </w:rPr>
      <w:instrText>PAGE   \* MERGEFORMAT</w:instrText>
    </w:r>
    <w:r w:rsidRPr="00EE3CB1">
      <w:rPr>
        <w:rFonts w:ascii="Arial Narrow" w:hAnsi="Arial Narrow"/>
        <w:noProof/>
        <w:sz w:val="18"/>
      </w:rPr>
      <w:fldChar w:fldCharType="separate"/>
    </w:r>
    <w:r w:rsidRPr="008F7EBE">
      <w:rPr>
        <w:rFonts w:ascii="Arial Narrow" w:hAnsi="Arial Narrow"/>
        <w:noProof/>
        <w:sz w:val="18"/>
        <w:lang w:val="de-DE"/>
      </w:rPr>
      <w:t>3</w:t>
    </w:r>
    <w:r w:rsidRPr="00EE3CB1">
      <w:rPr>
        <w:rFonts w:ascii="Arial Narrow" w:hAnsi="Arial Narrow"/>
        <w:noProof/>
        <w:sz w:val="18"/>
      </w:rPr>
      <w:fldChar w:fldCharType="end"/>
    </w:r>
  </w:p>
  <w:p w14:paraId="572CF6CC" w14:textId="77777777" w:rsidR="005B09EE" w:rsidRPr="008F7EBE" w:rsidRDefault="005B09EE">
    <w:pPr>
      <w:pStyle w:val="Zpat"/>
      <w:rPr>
        <w:lang w:val="de-D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5DCBFAC7"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106DB" w14:textId="77777777" w:rsidR="00A25C3F" w:rsidRDefault="00A25C3F" w:rsidP="00D974A9">
      <w:pPr>
        <w:spacing w:after="0" w:line="240" w:lineRule="auto"/>
      </w:pPr>
      <w:r>
        <w:separator/>
      </w:r>
    </w:p>
  </w:footnote>
  <w:footnote w:type="continuationSeparator" w:id="0">
    <w:p w14:paraId="42D2E765" w14:textId="77777777" w:rsidR="00A25C3F" w:rsidRDefault="00A25C3F" w:rsidP="00D974A9">
      <w:pPr>
        <w:spacing w:after="0" w:line="240" w:lineRule="auto"/>
      </w:pPr>
      <w:r>
        <w:continuationSeparator/>
      </w:r>
    </w:p>
  </w:footnote>
  <w:footnote w:type="continuationNotice" w:id="1">
    <w:p w14:paraId="4CF69C1F" w14:textId="77777777" w:rsidR="00E76986" w:rsidRDefault="00E769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D82AC" w14:textId="77777777" w:rsidR="00C776E9" w:rsidRDefault="00C776E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C87199">
      <w:trPr>
        <w:cantSplit/>
        <w:trHeight w:val="425"/>
      </w:trPr>
      <w:tc>
        <w:tcPr>
          <w:tcW w:w="1418" w:type="dxa"/>
          <w:vMerge w:val="restart"/>
          <w:vAlign w:val="bottom"/>
        </w:tcPr>
        <w:p w14:paraId="76443C2C" w14:textId="77777777" w:rsidR="00210D46" w:rsidRPr="005B4EA7" w:rsidRDefault="00210D46" w:rsidP="00C87199">
          <w:r>
            <w:rPr>
              <w:noProof/>
            </w:rPr>
            <w:drawing>
              <wp:anchor distT="0" distB="0" distL="114300" distR="114300" simplePos="0" relativeHeight="251658242"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87199">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87199"/>
      </w:tc>
    </w:tr>
    <w:tr w:rsidR="00210D46" w:rsidRPr="005B4EA7" w14:paraId="539B8BAB" w14:textId="77777777" w:rsidTr="00C87199">
      <w:trPr>
        <w:cantSplit/>
      </w:trPr>
      <w:tc>
        <w:tcPr>
          <w:tcW w:w="1418" w:type="dxa"/>
          <w:vMerge/>
          <w:vAlign w:val="bottom"/>
        </w:tcPr>
        <w:p w14:paraId="02505B6F" w14:textId="77777777" w:rsidR="00210D46" w:rsidRDefault="00210D46" w:rsidP="00C87199"/>
      </w:tc>
      <w:tc>
        <w:tcPr>
          <w:tcW w:w="5558" w:type="dxa"/>
        </w:tcPr>
        <w:p w14:paraId="5FD0755C" w14:textId="77777777" w:rsidR="00210D46" w:rsidRPr="00EB48AE" w:rsidRDefault="00210D46" w:rsidP="00C87199">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87199">
          <w:r w:rsidRPr="00EB48AE">
            <w:t xml:space="preserve">Datum:  </w:t>
          </w:r>
          <w:r>
            <w:t>10</w:t>
          </w:r>
          <w:r w:rsidRPr="00EB48AE">
            <w:t>/2022</w:t>
          </w:r>
        </w:p>
      </w:tc>
    </w:tr>
    <w:tr w:rsidR="00210D46" w:rsidRPr="005B4EA7" w14:paraId="476098AF" w14:textId="77777777" w:rsidTr="00C87199">
      <w:trPr>
        <w:cantSplit/>
        <w:trHeight w:val="85"/>
      </w:trPr>
      <w:tc>
        <w:tcPr>
          <w:tcW w:w="1418" w:type="dxa"/>
          <w:vMerge/>
          <w:vAlign w:val="bottom"/>
        </w:tcPr>
        <w:p w14:paraId="114A10B7" w14:textId="77777777" w:rsidR="00210D46" w:rsidRDefault="00210D46" w:rsidP="00C87199"/>
      </w:tc>
      <w:tc>
        <w:tcPr>
          <w:tcW w:w="5558" w:type="dxa"/>
        </w:tcPr>
        <w:p w14:paraId="616FFE0A" w14:textId="77777777" w:rsidR="00210D46" w:rsidRPr="00EB48AE" w:rsidRDefault="00210D46" w:rsidP="00C87199">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87199">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C871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87199">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58240"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2664FCFB"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A16B0C">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6F66CC"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54525634" w:rsidR="00EE3CB1" w:rsidRPr="006F66CC" w:rsidRDefault="00EE3CB1" w:rsidP="00EE3CB1">
          <w:pPr>
            <w:jc w:val="right"/>
            <w:rPr>
              <w:rFonts w:ascii="Arial Narrow" w:hAnsi="Arial Narrow"/>
              <w:lang w:val="cs-CZ"/>
            </w:rPr>
          </w:pPr>
          <w:r w:rsidRPr="006F66CC">
            <w:rPr>
              <w:rFonts w:ascii="Arial Narrow" w:hAnsi="Arial Narrow"/>
              <w:lang w:val="cs-CZ"/>
            </w:rPr>
            <w:t>Datum: 1</w:t>
          </w:r>
          <w:r w:rsidR="006F66CC" w:rsidRPr="006F66CC">
            <w:rPr>
              <w:rFonts w:ascii="Arial Narrow" w:hAnsi="Arial Narrow"/>
              <w:lang w:val="cs-CZ"/>
            </w:rPr>
            <w:t>2</w:t>
          </w:r>
          <w:r w:rsidRPr="006F66CC">
            <w:rPr>
              <w:rFonts w:ascii="Arial Narrow" w:hAnsi="Arial Narrow"/>
              <w:lang w:val="cs-CZ"/>
            </w:rPr>
            <w:t>/2022</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49A85B91" w:rsidR="00EE3CB1" w:rsidRPr="006F66CC" w:rsidRDefault="0077397F" w:rsidP="00EE3CB1">
          <w:pPr>
            <w:jc w:val="center"/>
            <w:rPr>
              <w:rFonts w:ascii="Arial Narrow" w:hAnsi="Arial Narrow"/>
              <w:b/>
              <w:bCs/>
              <w:lang w:val="cs-CZ"/>
            </w:rPr>
          </w:pPr>
          <w:r>
            <w:rPr>
              <w:rFonts w:ascii="Arial Narrow" w:hAnsi="Arial Narrow"/>
              <w:b/>
              <w:bCs/>
              <w:lang w:val="cs-CZ"/>
            </w:rPr>
            <w:t xml:space="preserve">PS </w:t>
          </w:r>
          <w:r w:rsidR="009A5E3F">
            <w:rPr>
              <w:rFonts w:ascii="Arial Narrow" w:hAnsi="Arial Narrow"/>
              <w:b/>
              <w:bCs/>
              <w:lang w:val="cs-CZ"/>
            </w:rPr>
            <w:t>1</w:t>
          </w:r>
          <w:r>
            <w:rPr>
              <w:rFonts w:ascii="Arial Narrow" w:hAnsi="Arial Narrow"/>
              <w:b/>
              <w:bCs/>
              <w:lang w:val="cs-CZ"/>
            </w:rPr>
            <w:t>08</w:t>
          </w:r>
          <w:r w:rsidR="00EE3CB1" w:rsidRPr="006F66CC">
            <w:rPr>
              <w:rFonts w:ascii="Arial Narrow" w:hAnsi="Arial Narrow"/>
              <w:b/>
              <w:bCs/>
              <w:lang w:val="cs-CZ"/>
            </w:rPr>
            <w:t>-</w:t>
          </w:r>
          <w:r>
            <w:rPr>
              <w:rFonts w:ascii="Arial Narrow" w:hAnsi="Arial Narrow"/>
              <w:b/>
              <w:bCs/>
              <w:lang w:val="cs-CZ"/>
            </w:rPr>
            <w:t xml:space="preserve">ASŘTP </w:t>
          </w:r>
          <w:r w:rsidR="009A5E3F">
            <w:rPr>
              <w:rFonts w:ascii="Arial Narrow" w:hAnsi="Arial Narrow"/>
              <w:b/>
              <w:bCs/>
              <w:lang w:val="cs-CZ"/>
            </w:rPr>
            <w:t>hospodářství dřevní štěpky</w:t>
          </w:r>
        </w:p>
      </w:tc>
      <w:tc>
        <w:tcPr>
          <w:tcW w:w="2131" w:type="dxa"/>
          <w:gridSpan w:val="2"/>
          <w:vAlign w:val="bottom"/>
        </w:tcPr>
        <w:p w14:paraId="0F77A974" w14:textId="75C1E0B4"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C51D99">
            <w:rPr>
              <w:rFonts w:ascii="Arial Narrow" w:hAnsi="Arial Narrow"/>
              <w:lang w:val="cs-CZ"/>
            </w:rPr>
            <w:t>0</w:t>
          </w:r>
        </w:p>
      </w:tc>
    </w:tr>
  </w:tbl>
  <w:p w14:paraId="100F5D51" w14:textId="77777777" w:rsidR="005B09EE" w:rsidRDefault="005B09E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58241"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Obráze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BDC47B0"/>
    <w:lvl w:ilvl="0">
      <w:start w:val="1"/>
      <w:numFmt w:val="bullet"/>
      <w:pStyle w:val="TCBNadpis1"/>
      <w:lvlText w:val=""/>
      <w:lvlJc w:val="left"/>
      <w:pPr>
        <w:tabs>
          <w:tab w:val="num" w:pos="643"/>
        </w:tabs>
        <w:ind w:left="643" w:hanging="360"/>
      </w:pPr>
      <w:rPr>
        <w:rFonts w:ascii="Symbol" w:hAnsi="Symbol" w:hint="default"/>
      </w:rPr>
    </w:lvl>
  </w:abstractNum>
  <w:abstractNum w:abstractNumId="1" w15:restartNumberingAfterBreak="0">
    <w:nsid w:val="128948C5"/>
    <w:multiLevelType w:val="hybridMultilevel"/>
    <w:tmpl w:val="9626C98E"/>
    <w:lvl w:ilvl="0" w:tplc="C8AAC9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D55AA7"/>
    <w:multiLevelType w:val="hybridMultilevel"/>
    <w:tmpl w:val="1F067D24"/>
    <w:lvl w:ilvl="0" w:tplc="E85EF86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C103A5"/>
    <w:multiLevelType w:val="hybridMultilevel"/>
    <w:tmpl w:val="30382ED8"/>
    <w:lvl w:ilvl="0" w:tplc="FFFFFFFF">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D74D0E"/>
    <w:multiLevelType w:val="hybridMultilevel"/>
    <w:tmpl w:val="BF9C4C84"/>
    <w:lvl w:ilvl="0" w:tplc="A8BCBF5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6" w15:restartNumberingAfterBreak="0">
    <w:nsid w:val="1F971D80"/>
    <w:multiLevelType w:val="hybridMultilevel"/>
    <w:tmpl w:val="9EBE4B1C"/>
    <w:lvl w:ilvl="0" w:tplc="F9D64EBA">
      <w:start w:val="27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F145BB7"/>
    <w:multiLevelType w:val="hybridMultilevel"/>
    <w:tmpl w:val="D58C148C"/>
    <w:lvl w:ilvl="0" w:tplc="2C1A3C8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051457E"/>
    <w:multiLevelType w:val="hybridMultilevel"/>
    <w:tmpl w:val="DB70D76C"/>
    <w:lvl w:ilvl="0" w:tplc="426CAF6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6173E44"/>
    <w:multiLevelType w:val="singleLevel"/>
    <w:tmpl w:val="957C4B14"/>
    <w:lvl w:ilvl="0">
      <w:start w:val="1"/>
      <w:numFmt w:val="bullet"/>
      <w:pStyle w:val="Styl1"/>
      <w:lvlText w:val=""/>
      <w:lvlJc w:val="left"/>
      <w:pPr>
        <w:tabs>
          <w:tab w:val="num" w:pos="360"/>
        </w:tabs>
        <w:ind w:left="360" w:hanging="360"/>
      </w:pPr>
      <w:rPr>
        <w:rFonts w:ascii="Symbol" w:hAnsi="Symbol" w:hint="default"/>
      </w:rPr>
    </w:lvl>
  </w:abstractNum>
  <w:abstractNum w:abstractNumId="10" w15:restartNumberingAfterBreak="0">
    <w:nsid w:val="3E3D6361"/>
    <w:multiLevelType w:val="hybridMultilevel"/>
    <w:tmpl w:val="30E2ADD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524038FF"/>
    <w:multiLevelType w:val="hybridMultilevel"/>
    <w:tmpl w:val="BF30183C"/>
    <w:lvl w:ilvl="0" w:tplc="1D92BF2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3"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4" w15:restartNumberingAfterBreak="0">
    <w:nsid w:val="6BF43E69"/>
    <w:multiLevelType w:val="hybridMultilevel"/>
    <w:tmpl w:val="79A8C020"/>
    <w:lvl w:ilvl="0" w:tplc="B2CEFE9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7AD79F8"/>
    <w:multiLevelType w:val="hybridMultilevel"/>
    <w:tmpl w:val="36384F18"/>
    <w:lvl w:ilvl="0" w:tplc="39641948">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D7A13BC"/>
    <w:multiLevelType w:val="hybridMultilevel"/>
    <w:tmpl w:val="1354E2AC"/>
    <w:lvl w:ilvl="0" w:tplc="C95E93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83220411">
    <w:abstractNumId w:val="0"/>
  </w:num>
  <w:num w:numId="2" w16cid:durableId="474950153">
    <w:abstractNumId w:val="13"/>
  </w:num>
  <w:num w:numId="3" w16cid:durableId="1760827013">
    <w:abstractNumId w:val="5"/>
  </w:num>
  <w:num w:numId="4" w16cid:durableId="2034647549">
    <w:abstractNumId w:val="12"/>
  </w:num>
  <w:num w:numId="5" w16cid:durableId="444277075">
    <w:abstractNumId w:val="2"/>
  </w:num>
  <w:num w:numId="6" w16cid:durableId="1665624111">
    <w:abstractNumId w:val="6"/>
  </w:num>
  <w:num w:numId="7" w16cid:durableId="1919247449">
    <w:abstractNumId w:val="4"/>
  </w:num>
  <w:num w:numId="8" w16cid:durableId="522522587">
    <w:abstractNumId w:val="3"/>
  </w:num>
  <w:num w:numId="9" w16cid:durableId="827130526">
    <w:abstractNumId w:val="9"/>
  </w:num>
  <w:num w:numId="10" w16cid:durableId="1946644687">
    <w:abstractNumId w:val="5"/>
  </w:num>
  <w:num w:numId="11" w16cid:durableId="24798960">
    <w:abstractNumId w:val="10"/>
  </w:num>
  <w:num w:numId="12" w16cid:durableId="258106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114645">
    <w:abstractNumId w:val="5"/>
  </w:num>
  <w:num w:numId="14" w16cid:durableId="1406342951">
    <w:abstractNumId w:val="1"/>
  </w:num>
  <w:num w:numId="15" w16cid:durableId="1975594507">
    <w:abstractNumId w:val="16"/>
  </w:num>
  <w:num w:numId="16" w16cid:durableId="640694038">
    <w:abstractNumId w:val="8"/>
  </w:num>
  <w:num w:numId="17" w16cid:durableId="1278874545">
    <w:abstractNumId w:val="5"/>
  </w:num>
  <w:num w:numId="18" w16cid:durableId="1684041750">
    <w:abstractNumId w:val="5"/>
  </w:num>
  <w:num w:numId="19" w16cid:durableId="1832216010">
    <w:abstractNumId w:val="15"/>
  </w:num>
  <w:num w:numId="20" w16cid:durableId="1208487077">
    <w:abstractNumId w:val="14"/>
  </w:num>
  <w:num w:numId="21" w16cid:durableId="58198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0397137">
    <w:abstractNumId w:val="5"/>
  </w:num>
  <w:num w:numId="23" w16cid:durableId="1341275586">
    <w:abstractNumId w:val="5"/>
  </w:num>
  <w:num w:numId="24" w16cid:durableId="422189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7077996">
    <w:abstractNumId w:val="5"/>
  </w:num>
  <w:num w:numId="26" w16cid:durableId="995913478">
    <w:abstractNumId w:val="7"/>
  </w:num>
  <w:num w:numId="27" w16cid:durableId="1414272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2641876">
    <w:abstractNumId w:val="5"/>
  </w:num>
  <w:num w:numId="29" w16cid:durableId="1667585431">
    <w:abstractNumId w:val="5"/>
  </w:num>
  <w:num w:numId="30" w16cid:durableId="95572267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30823"/>
    <w:rsid w:val="00034D25"/>
    <w:rsid w:val="000454BA"/>
    <w:rsid w:val="000474F5"/>
    <w:rsid w:val="00057B59"/>
    <w:rsid w:val="00064439"/>
    <w:rsid w:val="00070504"/>
    <w:rsid w:val="00070B73"/>
    <w:rsid w:val="0009131C"/>
    <w:rsid w:val="00096CC9"/>
    <w:rsid w:val="000A300E"/>
    <w:rsid w:val="000A331F"/>
    <w:rsid w:val="000A43FB"/>
    <w:rsid w:val="000A6803"/>
    <w:rsid w:val="000C5AC4"/>
    <w:rsid w:val="000D29D8"/>
    <w:rsid w:val="000D7FFA"/>
    <w:rsid w:val="000E087D"/>
    <w:rsid w:val="000E0A0D"/>
    <w:rsid w:val="000E234C"/>
    <w:rsid w:val="000F6CDC"/>
    <w:rsid w:val="001038C8"/>
    <w:rsid w:val="001118E9"/>
    <w:rsid w:val="001244A9"/>
    <w:rsid w:val="0012603C"/>
    <w:rsid w:val="00151575"/>
    <w:rsid w:val="001524AF"/>
    <w:rsid w:val="001701AA"/>
    <w:rsid w:val="00183E91"/>
    <w:rsid w:val="00194A5C"/>
    <w:rsid w:val="001A42A8"/>
    <w:rsid w:val="001C036B"/>
    <w:rsid w:val="001C26CB"/>
    <w:rsid w:val="001C376C"/>
    <w:rsid w:val="001C7DA4"/>
    <w:rsid w:val="001E147E"/>
    <w:rsid w:val="001F367D"/>
    <w:rsid w:val="001F5D15"/>
    <w:rsid w:val="00202386"/>
    <w:rsid w:val="002031B5"/>
    <w:rsid w:val="002046C5"/>
    <w:rsid w:val="00206780"/>
    <w:rsid w:val="00210D46"/>
    <w:rsid w:val="002210A8"/>
    <w:rsid w:val="002255A8"/>
    <w:rsid w:val="002377A2"/>
    <w:rsid w:val="00241393"/>
    <w:rsid w:val="00244D2C"/>
    <w:rsid w:val="002508E7"/>
    <w:rsid w:val="00250E6B"/>
    <w:rsid w:val="00267383"/>
    <w:rsid w:val="0027068B"/>
    <w:rsid w:val="00272C94"/>
    <w:rsid w:val="00276AC0"/>
    <w:rsid w:val="00276E4E"/>
    <w:rsid w:val="002835FE"/>
    <w:rsid w:val="0028404E"/>
    <w:rsid w:val="00284B09"/>
    <w:rsid w:val="002855C5"/>
    <w:rsid w:val="002B21A0"/>
    <w:rsid w:val="002B27BE"/>
    <w:rsid w:val="002B396F"/>
    <w:rsid w:val="002B560F"/>
    <w:rsid w:val="002C5BB7"/>
    <w:rsid w:val="002C6B05"/>
    <w:rsid w:val="003019C9"/>
    <w:rsid w:val="0031118B"/>
    <w:rsid w:val="00313F43"/>
    <w:rsid w:val="00316230"/>
    <w:rsid w:val="00317DBD"/>
    <w:rsid w:val="003435D8"/>
    <w:rsid w:val="00347A64"/>
    <w:rsid w:val="00352B03"/>
    <w:rsid w:val="00363B0E"/>
    <w:rsid w:val="0036536B"/>
    <w:rsid w:val="00370AF1"/>
    <w:rsid w:val="003933B9"/>
    <w:rsid w:val="003B00C4"/>
    <w:rsid w:val="003B5B59"/>
    <w:rsid w:val="003C5B35"/>
    <w:rsid w:val="003D276E"/>
    <w:rsid w:val="003D3B0D"/>
    <w:rsid w:val="003D59ED"/>
    <w:rsid w:val="003D70C7"/>
    <w:rsid w:val="003F720D"/>
    <w:rsid w:val="00420B81"/>
    <w:rsid w:val="00423914"/>
    <w:rsid w:val="00426D20"/>
    <w:rsid w:val="0044182F"/>
    <w:rsid w:val="0044780A"/>
    <w:rsid w:val="004563A0"/>
    <w:rsid w:val="0046154B"/>
    <w:rsid w:val="0047586F"/>
    <w:rsid w:val="0047726E"/>
    <w:rsid w:val="004904D2"/>
    <w:rsid w:val="00492558"/>
    <w:rsid w:val="004A2DF0"/>
    <w:rsid w:val="004A3755"/>
    <w:rsid w:val="004C6231"/>
    <w:rsid w:val="004E3A3A"/>
    <w:rsid w:val="004F0BFB"/>
    <w:rsid w:val="00513BE2"/>
    <w:rsid w:val="00524986"/>
    <w:rsid w:val="0052718A"/>
    <w:rsid w:val="0053263B"/>
    <w:rsid w:val="00540B8B"/>
    <w:rsid w:val="00551A04"/>
    <w:rsid w:val="00565E51"/>
    <w:rsid w:val="00571BEA"/>
    <w:rsid w:val="00577FEA"/>
    <w:rsid w:val="005908E7"/>
    <w:rsid w:val="00591E25"/>
    <w:rsid w:val="005A047B"/>
    <w:rsid w:val="005B0408"/>
    <w:rsid w:val="005B09EE"/>
    <w:rsid w:val="005B546B"/>
    <w:rsid w:val="005D5659"/>
    <w:rsid w:val="005D77F3"/>
    <w:rsid w:val="005D7803"/>
    <w:rsid w:val="005E0A47"/>
    <w:rsid w:val="005E138B"/>
    <w:rsid w:val="005E6869"/>
    <w:rsid w:val="005F4778"/>
    <w:rsid w:val="005F4E1D"/>
    <w:rsid w:val="00602C64"/>
    <w:rsid w:val="0060587C"/>
    <w:rsid w:val="006224A0"/>
    <w:rsid w:val="00631CFB"/>
    <w:rsid w:val="00644204"/>
    <w:rsid w:val="0065347A"/>
    <w:rsid w:val="00653D6F"/>
    <w:rsid w:val="006545D9"/>
    <w:rsid w:val="006639FC"/>
    <w:rsid w:val="00667AF8"/>
    <w:rsid w:val="00671A94"/>
    <w:rsid w:val="00686123"/>
    <w:rsid w:val="00694DF5"/>
    <w:rsid w:val="006A3B87"/>
    <w:rsid w:val="006A4851"/>
    <w:rsid w:val="006A60C5"/>
    <w:rsid w:val="006A6BF8"/>
    <w:rsid w:val="006B130C"/>
    <w:rsid w:val="006C3F17"/>
    <w:rsid w:val="006C7D3E"/>
    <w:rsid w:val="006D2346"/>
    <w:rsid w:val="006F66CC"/>
    <w:rsid w:val="00703002"/>
    <w:rsid w:val="00710B65"/>
    <w:rsid w:val="00713867"/>
    <w:rsid w:val="00716158"/>
    <w:rsid w:val="007334B7"/>
    <w:rsid w:val="00737EF9"/>
    <w:rsid w:val="0074393A"/>
    <w:rsid w:val="00745D12"/>
    <w:rsid w:val="007539F1"/>
    <w:rsid w:val="00756FC5"/>
    <w:rsid w:val="0076011E"/>
    <w:rsid w:val="007668D9"/>
    <w:rsid w:val="00766C61"/>
    <w:rsid w:val="0077397F"/>
    <w:rsid w:val="00787115"/>
    <w:rsid w:val="0079058C"/>
    <w:rsid w:val="00793C13"/>
    <w:rsid w:val="007A0DF0"/>
    <w:rsid w:val="007A5D35"/>
    <w:rsid w:val="007B2FC0"/>
    <w:rsid w:val="007B46C7"/>
    <w:rsid w:val="007C0B7A"/>
    <w:rsid w:val="007D3A15"/>
    <w:rsid w:val="007F2085"/>
    <w:rsid w:val="007F2B7A"/>
    <w:rsid w:val="007F702D"/>
    <w:rsid w:val="00801022"/>
    <w:rsid w:val="00802AA4"/>
    <w:rsid w:val="00812964"/>
    <w:rsid w:val="008266B6"/>
    <w:rsid w:val="00842937"/>
    <w:rsid w:val="008666A7"/>
    <w:rsid w:val="00880F55"/>
    <w:rsid w:val="00884D18"/>
    <w:rsid w:val="00887B14"/>
    <w:rsid w:val="00893946"/>
    <w:rsid w:val="008942B3"/>
    <w:rsid w:val="008A0A5B"/>
    <w:rsid w:val="008A123E"/>
    <w:rsid w:val="008B1806"/>
    <w:rsid w:val="008B4E71"/>
    <w:rsid w:val="008C1C4A"/>
    <w:rsid w:val="008C68AC"/>
    <w:rsid w:val="008D6B51"/>
    <w:rsid w:val="008F783A"/>
    <w:rsid w:val="008F7EBE"/>
    <w:rsid w:val="00901E1B"/>
    <w:rsid w:val="00915821"/>
    <w:rsid w:val="009176C0"/>
    <w:rsid w:val="00920B51"/>
    <w:rsid w:val="00921488"/>
    <w:rsid w:val="00925DA1"/>
    <w:rsid w:val="009343FA"/>
    <w:rsid w:val="0094133C"/>
    <w:rsid w:val="00943293"/>
    <w:rsid w:val="009661E3"/>
    <w:rsid w:val="00967465"/>
    <w:rsid w:val="00971D6F"/>
    <w:rsid w:val="00976D45"/>
    <w:rsid w:val="0098342A"/>
    <w:rsid w:val="00990611"/>
    <w:rsid w:val="00995916"/>
    <w:rsid w:val="009A5E3F"/>
    <w:rsid w:val="009C5F9B"/>
    <w:rsid w:val="009D5E7E"/>
    <w:rsid w:val="009D7829"/>
    <w:rsid w:val="009D7B67"/>
    <w:rsid w:val="009F37A4"/>
    <w:rsid w:val="00A10B49"/>
    <w:rsid w:val="00A16B0C"/>
    <w:rsid w:val="00A21C82"/>
    <w:rsid w:val="00A23099"/>
    <w:rsid w:val="00A25C3F"/>
    <w:rsid w:val="00A26790"/>
    <w:rsid w:val="00A2722E"/>
    <w:rsid w:val="00A330DD"/>
    <w:rsid w:val="00A3773B"/>
    <w:rsid w:val="00A614A5"/>
    <w:rsid w:val="00A91088"/>
    <w:rsid w:val="00A91F40"/>
    <w:rsid w:val="00A923C6"/>
    <w:rsid w:val="00AA1652"/>
    <w:rsid w:val="00AA52FE"/>
    <w:rsid w:val="00AB3D47"/>
    <w:rsid w:val="00AB5DBC"/>
    <w:rsid w:val="00AC277A"/>
    <w:rsid w:val="00AC27C6"/>
    <w:rsid w:val="00AC2A42"/>
    <w:rsid w:val="00AC770C"/>
    <w:rsid w:val="00AD28D2"/>
    <w:rsid w:val="00AE157D"/>
    <w:rsid w:val="00AE407C"/>
    <w:rsid w:val="00AF535D"/>
    <w:rsid w:val="00AF6992"/>
    <w:rsid w:val="00AF787A"/>
    <w:rsid w:val="00B00CDA"/>
    <w:rsid w:val="00B16AC6"/>
    <w:rsid w:val="00B31093"/>
    <w:rsid w:val="00B445C6"/>
    <w:rsid w:val="00B5381F"/>
    <w:rsid w:val="00B5406E"/>
    <w:rsid w:val="00B56374"/>
    <w:rsid w:val="00B73A7C"/>
    <w:rsid w:val="00B83886"/>
    <w:rsid w:val="00B9188B"/>
    <w:rsid w:val="00BB5075"/>
    <w:rsid w:val="00BE038B"/>
    <w:rsid w:val="00BE4E68"/>
    <w:rsid w:val="00BF0880"/>
    <w:rsid w:val="00C13651"/>
    <w:rsid w:val="00C15C22"/>
    <w:rsid w:val="00C17C83"/>
    <w:rsid w:val="00C205B1"/>
    <w:rsid w:val="00C23243"/>
    <w:rsid w:val="00C34E8E"/>
    <w:rsid w:val="00C35CB2"/>
    <w:rsid w:val="00C51D99"/>
    <w:rsid w:val="00C53F3E"/>
    <w:rsid w:val="00C776E9"/>
    <w:rsid w:val="00C82116"/>
    <w:rsid w:val="00C87199"/>
    <w:rsid w:val="00C95B13"/>
    <w:rsid w:val="00C97548"/>
    <w:rsid w:val="00C97592"/>
    <w:rsid w:val="00CA195E"/>
    <w:rsid w:val="00CA21E5"/>
    <w:rsid w:val="00CA5AE9"/>
    <w:rsid w:val="00CC0479"/>
    <w:rsid w:val="00CD75CC"/>
    <w:rsid w:val="00CD79BF"/>
    <w:rsid w:val="00CE687B"/>
    <w:rsid w:val="00CF4917"/>
    <w:rsid w:val="00CF71D3"/>
    <w:rsid w:val="00CF7BFC"/>
    <w:rsid w:val="00D0283D"/>
    <w:rsid w:val="00D077FC"/>
    <w:rsid w:val="00D14822"/>
    <w:rsid w:val="00D21AF2"/>
    <w:rsid w:val="00D24518"/>
    <w:rsid w:val="00D2480D"/>
    <w:rsid w:val="00D3334B"/>
    <w:rsid w:val="00D4638B"/>
    <w:rsid w:val="00D5468D"/>
    <w:rsid w:val="00D819C7"/>
    <w:rsid w:val="00D94B63"/>
    <w:rsid w:val="00D955A6"/>
    <w:rsid w:val="00D974A9"/>
    <w:rsid w:val="00DB431E"/>
    <w:rsid w:val="00DC251D"/>
    <w:rsid w:val="00DC2E03"/>
    <w:rsid w:val="00DC6B6D"/>
    <w:rsid w:val="00DD65F9"/>
    <w:rsid w:val="00DE404B"/>
    <w:rsid w:val="00DE4F4A"/>
    <w:rsid w:val="00DE6C5D"/>
    <w:rsid w:val="00E0657D"/>
    <w:rsid w:val="00E06B83"/>
    <w:rsid w:val="00E416F0"/>
    <w:rsid w:val="00E47708"/>
    <w:rsid w:val="00E53C3B"/>
    <w:rsid w:val="00E61AA5"/>
    <w:rsid w:val="00E6417B"/>
    <w:rsid w:val="00E64DF1"/>
    <w:rsid w:val="00E75F66"/>
    <w:rsid w:val="00E76986"/>
    <w:rsid w:val="00E84C34"/>
    <w:rsid w:val="00E86034"/>
    <w:rsid w:val="00E911A0"/>
    <w:rsid w:val="00E950DC"/>
    <w:rsid w:val="00E95B73"/>
    <w:rsid w:val="00E960C3"/>
    <w:rsid w:val="00EA3283"/>
    <w:rsid w:val="00EA36BA"/>
    <w:rsid w:val="00EA67C5"/>
    <w:rsid w:val="00EB35FD"/>
    <w:rsid w:val="00EB3B76"/>
    <w:rsid w:val="00EB71A4"/>
    <w:rsid w:val="00ED1A5B"/>
    <w:rsid w:val="00ED2CBE"/>
    <w:rsid w:val="00ED5694"/>
    <w:rsid w:val="00EE238A"/>
    <w:rsid w:val="00EE3CB1"/>
    <w:rsid w:val="00EE7CB3"/>
    <w:rsid w:val="00EF27BA"/>
    <w:rsid w:val="00F04FF7"/>
    <w:rsid w:val="00F161BE"/>
    <w:rsid w:val="00F2355B"/>
    <w:rsid w:val="00F31F51"/>
    <w:rsid w:val="00F42DAA"/>
    <w:rsid w:val="00F47696"/>
    <w:rsid w:val="00F502CC"/>
    <w:rsid w:val="00F54EE9"/>
    <w:rsid w:val="00F63409"/>
    <w:rsid w:val="00F87405"/>
    <w:rsid w:val="00F97764"/>
    <w:rsid w:val="00FA5665"/>
    <w:rsid w:val="00FE03C4"/>
    <w:rsid w:val="00FE15EB"/>
    <w:rsid w:val="00FF0AD6"/>
    <w:rsid w:val="00FF4577"/>
    <w:rsid w:val="01CE2A89"/>
    <w:rsid w:val="03485508"/>
    <w:rsid w:val="078E98EC"/>
    <w:rsid w:val="0968532A"/>
    <w:rsid w:val="09C21BF5"/>
    <w:rsid w:val="0BF3E1DC"/>
    <w:rsid w:val="1BCB3E68"/>
    <w:rsid w:val="28ED7EE2"/>
    <w:rsid w:val="2D6C20FF"/>
    <w:rsid w:val="35173248"/>
    <w:rsid w:val="3647C0CA"/>
    <w:rsid w:val="3793A0D2"/>
    <w:rsid w:val="3EABA3FB"/>
    <w:rsid w:val="41FA5722"/>
    <w:rsid w:val="43962783"/>
    <w:rsid w:val="4628E205"/>
    <w:rsid w:val="499ED14B"/>
    <w:rsid w:val="4B653437"/>
    <w:rsid w:val="4C51345C"/>
    <w:rsid w:val="532456A8"/>
    <w:rsid w:val="553E9DF0"/>
    <w:rsid w:val="55D546E5"/>
    <w:rsid w:val="61C8732E"/>
    <w:rsid w:val="641B278B"/>
    <w:rsid w:val="69457687"/>
    <w:rsid w:val="730D1313"/>
    <w:rsid w:val="74548341"/>
    <w:rsid w:val="77A0B7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FA2971F7-F0CD-4FA3-BA01-478ABF449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aliases w:val="kapitola1,Section Title 1,PAGE HEADING,Za A,kapitola,Muj nadpis,h1,H1"/>
    <w:basedOn w:val="Normln"/>
    <w:next w:val="Normln"/>
    <w:link w:val="Nadpis1Char"/>
    <w:qFormat/>
    <w:rsid w:val="00AE407C"/>
    <w:pPr>
      <w:keepNext/>
      <w:keepLines/>
      <w:numPr>
        <w:numId w:val="3"/>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3"/>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3"/>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3"/>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3"/>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3"/>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3"/>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3"/>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3"/>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2"/>
      </w:numPr>
      <w:spacing w:after="80"/>
    </w:pPr>
  </w:style>
  <w:style w:type="paragraph" w:styleId="Seznamsodrkami2">
    <w:name w:val="List Bullet 2"/>
    <w:basedOn w:val="Normln"/>
    <w:uiPriority w:val="7"/>
    <w:rsid w:val="00D14822"/>
    <w:pPr>
      <w:numPr>
        <w:ilvl w:val="1"/>
        <w:numId w:val="2"/>
      </w:numPr>
      <w:spacing w:after="60"/>
    </w:pPr>
  </w:style>
  <w:style w:type="paragraph" w:styleId="Seznamsodrkami3">
    <w:name w:val="List Bullet 3"/>
    <w:basedOn w:val="Normln"/>
    <w:uiPriority w:val="7"/>
    <w:rsid w:val="00D14822"/>
    <w:pPr>
      <w:numPr>
        <w:ilvl w:val="2"/>
        <w:numId w:val="2"/>
      </w:numPr>
      <w:spacing w:after="40"/>
    </w:pPr>
  </w:style>
  <w:style w:type="paragraph" w:styleId="Odstavecseseznamem">
    <w:name w:val="List Paragraph"/>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4"/>
      </w:numPr>
      <w:spacing w:after="80"/>
    </w:pPr>
  </w:style>
  <w:style w:type="paragraph" w:styleId="slovanseznam2">
    <w:name w:val="List Number 2"/>
    <w:basedOn w:val="Normln"/>
    <w:uiPriority w:val="7"/>
    <w:rsid w:val="00AC770C"/>
    <w:pPr>
      <w:numPr>
        <w:ilvl w:val="1"/>
        <w:numId w:val="4"/>
      </w:numPr>
      <w:spacing w:after="60"/>
    </w:pPr>
  </w:style>
  <w:style w:type="paragraph" w:styleId="slovanseznam3">
    <w:name w:val="List Number 3"/>
    <w:basedOn w:val="Normln"/>
    <w:uiPriority w:val="7"/>
    <w:rsid w:val="00AC770C"/>
    <w:pPr>
      <w:numPr>
        <w:ilvl w:val="2"/>
        <w:numId w:val="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aliases w:val="kapitola1 Char,Section Title 1 Char,PAGE HEADING Char,Za A Char,kapitola Char,Muj nadpis Char,h1 Char,H1 Char"/>
    <w:basedOn w:val="Standardnpsmoodstavce"/>
    <w:link w:val="Nadpis1"/>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customStyle="1" w:styleId="TCBNormalni">
    <w:name w:val="TCB_Normalni"/>
    <w:basedOn w:val="Normln"/>
    <w:link w:val="TCBNormalniChar"/>
    <w:qFormat/>
    <w:rsid w:val="00CF71D3"/>
    <w:pPr>
      <w:spacing w:after="80" w:line="264" w:lineRule="auto"/>
      <w:jc w:val="lowKashida"/>
    </w:pPr>
    <w:rPr>
      <w:rFonts w:asciiTheme="minorBidi" w:hAnsiTheme="minorBidi"/>
      <w:sz w:val="20"/>
      <w:szCs w:val="20"/>
      <w:lang w:val="cs-CZ"/>
    </w:rPr>
  </w:style>
  <w:style w:type="character" w:customStyle="1" w:styleId="TCBNormalniChar">
    <w:name w:val="TCB_Normalni Char"/>
    <w:basedOn w:val="Standardnpsmoodstavce"/>
    <w:link w:val="TCBNormalni"/>
    <w:rsid w:val="00CF71D3"/>
    <w:rPr>
      <w:rFonts w:asciiTheme="minorBidi" w:hAnsiTheme="minorBidi"/>
      <w:sz w:val="20"/>
      <w:szCs w:val="20"/>
      <w:lang w:val="cs-CZ"/>
    </w:rPr>
  </w:style>
  <w:style w:type="paragraph" w:customStyle="1" w:styleId="TCBNadpis2">
    <w:name w:val="TCB_Nadpis_2"/>
    <w:basedOn w:val="Nadpis2"/>
    <w:link w:val="TCBNadpis2Char"/>
    <w:qFormat/>
    <w:rsid w:val="00CF71D3"/>
    <w:pPr>
      <w:numPr>
        <w:ilvl w:val="0"/>
        <w:numId w:val="0"/>
      </w:numPr>
      <w:spacing w:after="120"/>
      <w:ind w:left="2694"/>
      <w:jc w:val="lowKashida"/>
    </w:pPr>
    <w:rPr>
      <w:rFonts w:ascii="Arial" w:eastAsia="Times New Roman" w:hAnsi="Arial" w:cs="Arial"/>
      <w:b/>
      <w:iCs/>
      <w:szCs w:val="28"/>
      <w:lang w:val="cs-CZ" w:eastAsia="cs-CZ"/>
    </w:rPr>
  </w:style>
  <w:style w:type="paragraph" w:customStyle="1" w:styleId="TCBNadpis3">
    <w:name w:val="TCB_Nadpis_3"/>
    <w:basedOn w:val="Nadpis3"/>
    <w:link w:val="TCBNadpis3Char"/>
    <w:qFormat/>
    <w:rsid w:val="00CF71D3"/>
    <w:pPr>
      <w:numPr>
        <w:ilvl w:val="0"/>
        <w:numId w:val="0"/>
      </w:numPr>
      <w:ind w:left="284"/>
    </w:pPr>
    <w:rPr>
      <w:rFonts w:ascii="Arial" w:eastAsia="Times New Roman" w:hAnsi="Arial" w:cs="Arial"/>
      <w:b/>
      <w:sz w:val="22"/>
      <w:szCs w:val="20"/>
      <w:lang w:val="cs-CZ" w:eastAsia="cs-CZ"/>
    </w:rPr>
  </w:style>
  <w:style w:type="character" w:customStyle="1" w:styleId="TCBNadpis2Char">
    <w:name w:val="TCB_Nadpis_2 Char"/>
    <w:basedOn w:val="Standardnpsmoodstavce"/>
    <w:link w:val="TCBNadpis2"/>
    <w:rsid w:val="00CF71D3"/>
    <w:rPr>
      <w:rFonts w:ascii="Arial" w:eastAsia="Times New Roman" w:hAnsi="Arial" w:cs="Arial"/>
      <w:b/>
      <w:iCs/>
      <w:sz w:val="24"/>
      <w:szCs w:val="28"/>
      <w:lang w:val="cs-CZ" w:eastAsia="cs-CZ"/>
    </w:rPr>
  </w:style>
  <w:style w:type="paragraph" w:customStyle="1" w:styleId="TCBNadpis4">
    <w:name w:val="TCB_Nadpis_4"/>
    <w:basedOn w:val="Nadpis3"/>
    <w:link w:val="TCBNadpis4Char"/>
    <w:qFormat/>
    <w:rsid w:val="00CF71D3"/>
    <w:pPr>
      <w:numPr>
        <w:ilvl w:val="0"/>
        <w:numId w:val="0"/>
      </w:numPr>
      <w:spacing w:before="120"/>
      <w:ind w:left="284"/>
    </w:pPr>
    <w:rPr>
      <w:rFonts w:ascii="Arial" w:eastAsia="Times New Roman" w:hAnsi="Arial" w:cs="Arial"/>
      <w:b/>
      <w:szCs w:val="20"/>
      <w:lang w:val="cs-CZ" w:eastAsia="cs-CZ"/>
    </w:rPr>
  </w:style>
  <w:style w:type="paragraph" w:customStyle="1" w:styleId="TCBNadpis1">
    <w:name w:val="TCB_Nadpis1"/>
    <w:basedOn w:val="Nadpis1"/>
    <w:link w:val="TCBNadpis1Char"/>
    <w:qFormat/>
    <w:rsid w:val="00CF71D3"/>
    <w:pPr>
      <w:numPr>
        <w:numId w:val="1"/>
      </w:numPr>
      <w:spacing w:after="240"/>
    </w:pPr>
    <w:rPr>
      <w:rFonts w:ascii="Arial" w:eastAsia="Times New Roman" w:hAnsi="Arial" w:cs="Arial"/>
      <w:b/>
      <w:color w:val="F8F8F8" w:themeColor="accent6"/>
      <w:sz w:val="24"/>
      <w:szCs w:val="24"/>
      <w:lang w:val="pl-PL" w:eastAsia="cs-CZ"/>
    </w:rPr>
  </w:style>
  <w:style w:type="character" w:customStyle="1" w:styleId="TCBNadpis1Char">
    <w:name w:val="TCB_Nadpis1 Char"/>
    <w:basedOn w:val="Standardnpsmoodstavce"/>
    <w:link w:val="TCBNadpis1"/>
    <w:rsid w:val="00CF71D3"/>
    <w:rPr>
      <w:rFonts w:ascii="Arial" w:eastAsia="Times New Roman" w:hAnsi="Arial" w:cs="Arial"/>
      <w:b/>
      <w:color w:val="F8F8F8" w:themeColor="accent6"/>
      <w:sz w:val="24"/>
      <w:szCs w:val="24"/>
      <w:lang w:val="pl-PL" w:eastAsia="cs-CZ"/>
    </w:rPr>
  </w:style>
  <w:style w:type="character" w:customStyle="1" w:styleId="TCBNadpis3Char">
    <w:name w:val="TCB_Nadpis_3 Char"/>
    <w:basedOn w:val="Standardnpsmoodstavce"/>
    <w:link w:val="TCBNadpis3"/>
    <w:rsid w:val="00EB3B76"/>
    <w:rPr>
      <w:rFonts w:ascii="Arial" w:eastAsia="Times New Roman" w:hAnsi="Arial" w:cs="Arial"/>
      <w:b/>
      <w:sz w:val="22"/>
      <w:szCs w:val="20"/>
      <w:lang w:val="cs-CZ" w:eastAsia="cs-CZ"/>
    </w:rPr>
  </w:style>
  <w:style w:type="character" w:customStyle="1" w:styleId="TCBNadpis4Char">
    <w:name w:val="TCB_Nadpis_4 Char"/>
    <w:basedOn w:val="Standardnpsmoodstavce"/>
    <w:link w:val="TCBNadpis4"/>
    <w:rsid w:val="002C6B05"/>
    <w:rPr>
      <w:rFonts w:ascii="Arial" w:eastAsia="Times New Roman" w:hAnsi="Arial" w:cs="Arial"/>
      <w:b/>
      <w:sz w:val="20"/>
      <w:szCs w:val="20"/>
      <w:lang w:val="cs-CZ" w:eastAsia="cs-CZ"/>
    </w:rPr>
  </w:style>
  <w:style w:type="character" w:customStyle="1" w:styleId="OdstavecseseznamemChar">
    <w:name w:val="Odstavec se seznamem Char"/>
    <w:link w:val="Odstavecseseznamem"/>
    <w:uiPriority w:val="34"/>
    <w:locked/>
    <w:rsid w:val="00513BE2"/>
  </w:style>
  <w:style w:type="paragraph" w:customStyle="1" w:styleId="Styl1">
    <w:name w:val="Styl1"/>
    <w:basedOn w:val="Normln"/>
    <w:rsid w:val="005E6869"/>
    <w:pPr>
      <w:numPr>
        <w:numId w:val="9"/>
      </w:numPr>
      <w:spacing w:after="0" w:line="240" w:lineRule="auto"/>
      <w:jc w:val="both"/>
    </w:pPr>
    <w:rPr>
      <w:rFonts w:ascii="Arial" w:eastAsia="Times New Roman" w:hAnsi="Arial" w:cs="Times New Roman"/>
      <w:sz w:val="22"/>
      <w:szCs w:val="20"/>
      <w:lang w:val="cs-CZ" w:eastAsia="cs-CZ"/>
    </w:rPr>
  </w:style>
  <w:style w:type="paragraph" w:customStyle="1" w:styleId="Text">
    <w:name w:val="Text"/>
    <w:basedOn w:val="Normln"/>
    <w:link w:val="TextChar"/>
    <w:qFormat/>
    <w:rsid w:val="009C5F9B"/>
    <w:pPr>
      <w:spacing w:after="0" w:line="240" w:lineRule="auto"/>
      <w:ind w:firstLine="454"/>
      <w:jc w:val="both"/>
    </w:pPr>
    <w:rPr>
      <w:rFonts w:ascii="Arial" w:eastAsia="Times New Roman" w:hAnsi="Arial" w:cs="Times New Roman"/>
      <w:sz w:val="22"/>
      <w:szCs w:val="24"/>
      <w:lang w:val="cs-CZ" w:eastAsia="cs-CZ"/>
    </w:rPr>
  </w:style>
  <w:style w:type="character" w:customStyle="1" w:styleId="TextChar">
    <w:name w:val="Text Char"/>
    <w:link w:val="Text"/>
    <w:rsid w:val="009C5F9B"/>
    <w:rPr>
      <w:rFonts w:ascii="Arial" w:eastAsia="Times New Roman" w:hAnsi="Arial" w:cs="Times New Roman"/>
      <w:sz w:val="22"/>
      <w:szCs w:val="24"/>
      <w:lang w:val="cs-CZ" w:eastAsia="cs-CZ"/>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030823"/>
    <w:rPr>
      <w:b/>
      <w:bCs/>
    </w:rPr>
  </w:style>
  <w:style w:type="character" w:customStyle="1" w:styleId="PedmtkomenteChar">
    <w:name w:val="Předmět komentáře Char"/>
    <w:basedOn w:val="TextkomenteChar"/>
    <w:link w:val="Pedmtkomente"/>
    <w:uiPriority w:val="99"/>
    <w:semiHidden/>
    <w:rsid w:val="00030823"/>
    <w:rPr>
      <w:b/>
      <w:bCs/>
      <w:sz w:val="20"/>
      <w:szCs w:val="20"/>
    </w:rPr>
  </w:style>
  <w:style w:type="paragraph" w:styleId="Revize">
    <w:name w:val="Revision"/>
    <w:hidden/>
    <w:uiPriority w:val="99"/>
    <w:semiHidden/>
    <w:rsid w:val="00C35C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technicke-normy-csn.cz/332000-csn-33-2000-6_4_79145.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tzb-info.cz/t.py?t=15&amp;i=50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9593</Words>
  <Characters>56601</Characters>
  <Application>Microsoft Office Word</Application>
  <DocSecurity>0</DocSecurity>
  <Lines>471</Lines>
  <Paragraphs>132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13</cp:revision>
  <cp:lastPrinted>2014-09-17T16:01:00Z</cp:lastPrinted>
  <dcterms:created xsi:type="dcterms:W3CDTF">2023-07-18T20:13:00Z</dcterms:created>
  <dcterms:modified xsi:type="dcterms:W3CDTF">2023-10-24T12:05:00Z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2023-01-16T10:37:58Z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8df67f08-b1ed-46a0-831e-15590f203e2f</vt:lpwstr>
  </property>
  <property fmtid="{D5CDD505-2E9C-101B-9397-08002B2CF9AE}" pid="8" name="MSIP_Label_a6b84135-ab90-4b03-a415-784f8f15a7f1_ContentBits">
    <vt:lpwstr>0</vt:lpwstr>
  </property>
</Properties>
</file>